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7DBC" w14:textId="7F66B3AE" w:rsidR="00295BD6" w:rsidRDefault="00295BD6" w:rsidP="009609D4">
      <w:pPr>
        <w:pStyle w:val="Heading1"/>
      </w:pPr>
      <w:r>
        <w:rPr>
          <w:noProof/>
        </w:rPr>
        <w:drawing>
          <wp:inline distT="0" distB="0" distL="0" distR="0" wp14:anchorId="220813E6" wp14:editId="7F3D1348">
            <wp:extent cx="5172075" cy="1108460"/>
            <wp:effectExtent l="0" t="0" r="0" b="0"/>
            <wp:docPr id="1" name="Picture 1" title="SC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M banner 2017.jpg"/>
                    <pic:cNvPicPr/>
                  </pic:nvPicPr>
                  <pic:blipFill>
                    <a:blip r:embed="rId7">
                      <a:extLst>
                        <a:ext uri="{28A0092B-C50C-407E-A947-70E740481C1C}">
                          <a14:useLocalDpi xmlns:a14="http://schemas.microsoft.com/office/drawing/2010/main" val="0"/>
                        </a:ext>
                      </a:extLst>
                    </a:blip>
                    <a:stretch>
                      <a:fillRect/>
                    </a:stretch>
                  </pic:blipFill>
                  <pic:spPr>
                    <a:xfrm>
                      <a:off x="0" y="0"/>
                      <a:ext cx="5206587" cy="1115857"/>
                    </a:xfrm>
                    <a:prstGeom prst="rect">
                      <a:avLst/>
                    </a:prstGeom>
                  </pic:spPr>
                </pic:pic>
              </a:graphicData>
            </a:graphic>
          </wp:inline>
        </w:drawing>
      </w:r>
    </w:p>
    <w:p w14:paraId="47000B34" w14:textId="77777777" w:rsidR="00271A12" w:rsidRPr="00271A12" w:rsidRDefault="00271A12" w:rsidP="00271A12">
      <w:pPr>
        <w:pStyle w:val="Heading1"/>
        <w:shd w:val="clear" w:color="auto" w:fill="FFFFFF"/>
        <w:spacing w:before="90" w:after="90"/>
        <w:rPr>
          <w:rFonts w:ascii="Helvetica" w:hAnsi="Helvetica" w:cs="Helvetica"/>
          <w:color w:val="2D3B45"/>
          <w:sz w:val="43"/>
          <w:szCs w:val="43"/>
        </w:rPr>
      </w:pPr>
      <w:r w:rsidRPr="00271A12">
        <w:rPr>
          <w:rFonts w:ascii="Helvetica" w:hAnsi="Helvetica" w:cs="Helvetica"/>
          <w:bCs/>
          <w:color w:val="2D3B45"/>
          <w:sz w:val="43"/>
          <w:szCs w:val="43"/>
        </w:rPr>
        <w:t>Cross Platform Sports Writing and Reporting</w:t>
      </w:r>
    </w:p>
    <w:p w14:paraId="67BAAEAB" w14:textId="77777777" w:rsidR="00271A12" w:rsidRPr="00271A12" w:rsidRDefault="00271A12" w:rsidP="00271A12">
      <w:pPr>
        <w:pStyle w:val="Heading1"/>
        <w:shd w:val="clear" w:color="auto" w:fill="FFFFFF"/>
        <w:spacing w:before="90" w:after="90"/>
        <w:rPr>
          <w:rFonts w:ascii="Helvetica" w:hAnsi="Helvetica" w:cs="Helvetica"/>
          <w:bCs/>
          <w:color w:val="2D3B45"/>
          <w:sz w:val="43"/>
          <w:szCs w:val="43"/>
        </w:rPr>
      </w:pPr>
      <w:r w:rsidRPr="00271A12">
        <w:rPr>
          <w:rFonts w:ascii="Helvetica" w:hAnsi="Helvetica" w:cs="Helvetica"/>
          <w:bCs/>
          <w:color w:val="2D3B45"/>
          <w:sz w:val="43"/>
          <w:szCs w:val="43"/>
        </w:rPr>
        <w:t>Montclair State University</w:t>
      </w:r>
    </w:p>
    <w:p w14:paraId="7FCBBBB8" w14:textId="12FD8342" w:rsidR="00271A12" w:rsidRPr="00271A12" w:rsidRDefault="00271A12" w:rsidP="00271A12">
      <w:pPr>
        <w:pStyle w:val="NormalWeb"/>
        <w:shd w:val="clear" w:color="auto" w:fill="FFFFFF"/>
        <w:spacing w:before="180" w:beforeAutospacing="0" w:after="180" w:afterAutospacing="0"/>
        <w:jc w:val="center"/>
        <w:rPr>
          <w:rFonts w:ascii="Helvetica" w:hAnsi="Helvetica" w:cs="Helvetica"/>
          <w:b/>
          <w:color w:val="2D3B45"/>
        </w:rPr>
      </w:pPr>
    </w:p>
    <w:p w14:paraId="45ED8DBC" w14:textId="77777777" w:rsidR="00271A12" w:rsidRPr="00271A12" w:rsidRDefault="00271A12" w:rsidP="00271A12">
      <w:pPr>
        <w:pStyle w:val="Heading2"/>
        <w:shd w:val="clear" w:color="auto" w:fill="FFFFFF"/>
        <w:spacing w:before="90" w:after="90"/>
        <w:jc w:val="center"/>
        <w:rPr>
          <w:rFonts w:ascii="Helvetica" w:hAnsi="Helvetica" w:cs="Helvetica"/>
          <w:color w:val="2D3B45"/>
          <w:sz w:val="43"/>
          <w:szCs w:val="43"/>
        </w:rPr>
      </w:pPr>
      <w:r w:rsidRPr="00271A12">
        <w:rPr>
          <w:rFonts w:ascii="Helvetica" w:hAnsi="Helvetica" w:cs="Helvetica"/>
          <w:bCs/>
          <w:color w:val="2D3B45"/>
          <w:sz w:val="43"/>
          <w:szCs w:val="43"/>
        </w:rPr>
        <w:t>TVDM 341 Fall 2018</w:t>
      </w:r>
    </w:p>
    <w:p w14:paraId="456343EE" w14:textId="22A12E3B" w:rsidR="00271A12" w:rsidRPr="00271A12" w:rsidRDefault="00271A12" w:rsidP="00271A12">
      <w:pPr>
        <w:pStyle w:val="NormalWeb"/>
        <w:shd w:val="clear" w:color="auto" w:fill="FFFFFF"/>
        <w:spacing w:before="180" w:beforeAutospacing="0" w:after="180" w:afterAutospacing="0"/>
        <w:jc w:val="center"/>
        <w:rPr>
          <w:rFonts w:ascii="Helvetica" w:hAnsi="Helvetica" w:cs="Helvetica"/>
          <w:b/>
          <w:color w:val="2D3B45"/>
        </w:rPr>
      </w:pPr>
    </w:p>
    <w:p w14:paraId="0C31EB1D" w14:textId="77777777" w:rsidR="00271A12" w:rsidRPr="00271A12" w:rsidRDefault="00271A12" w:rsidP="00271A12">
      <w:pPr>
        <w:pStyle w:val="Heading2"/>
        <w:shd w:val="clear" w:color="auto" w:fill="FFFFFF"/>
        <w:spacing w:before="90" w:after="90"/>
        <w:jc w:val="center"/>
        <w:rPr>
          <w:rFonts w:ascii="Helvetica" w:hAnsi="Helvetica" w:cs="Helvetica"/>
          <w:color w:val="2D3B45"/>
          <w:sz w:val="43"/>
          <w:szCs w:val="43"/>
        </w:rPr>
      </w:pPr>
      <w:r w:rsidRPr="00271A12">
        <w:rPr>
          <w:rFonts w:ascii="Helvetica" w:hAnsi="Helvetica" w:cs="Helvetica"/>
          <w:bCs/>
          <w:color w:val="2D3B45"/>
          <w:sz w:val="43"/>
          <w:szCs w:val="43"/>
        </w:rPr>
        <w:t>Course Information</w:t>
      </w:r>
    </w:p>
    <w:p w14:paraId="72156F5B"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B5DDC43" w14:textId="77777777" w:rsidR="00271A12" w:rsidRDefault="00271A12" w:rsidP="00271A12">
      <w:pPr>
        <w:numPr>
          <w:ilvl w:val="0"/>
          <w:numId w:val="27"/>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Professor: </w:t>
      </w:r>
      <w:r>
        <w:rPr>
          <w:rStyle w:val="il"/>
          <w:rFonts w:ascii="Helvetica" w:hAnsi="Helvetica" w:cs="Helvetica"/>
          <w:color w:val="2D3B45"/>
        </w:rPr>
        <w:t>Kelly</w:t>
      </w:r>
      <w:r>
        <w:rPr>
          <w:rFonts w:ascii="Helvetica" w:hAnsi="Helvetica" w:cs="Helvetica"/>
          <w:color w:val="2D3B45"/>
        </w:rPr>
        <w:t> Whiteside</w:t>
      </w:r>
    </w:p>
    <w:p w14:paraId="1AD7C6E4" w14:textId="77777777" w:rsidR="00271A12" w:rsidRDefault="00271A12" w:rsidP="00271A12">
      <w:pPr>
        <w:numPr>
          <w:ilvl w:val="0"/>
          <w:numId w:val="27"/>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Class Days/Time/Location: Thursday 4-6:30 p.m. SCM 1002</w:t>
      </w:r>
    </w:p>
    <w:p w14:paraId="62F5D66B" w14:textId="77777777" w:rsidR="00271A12" w:rsidRDefault="00271A12" w:rsidP="00271A12">
      <w:pPr>
        <w:numPr>
          <w:ilvl w:val="0"/>
          <w:numId w:val="27"/>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Email Address: </w:t>
      </w:r>
      <w:hyperlink r:id="rId8" w:tgtFrame="_blank" w:history="1">
        <w:r>
          <w:rPr>
            <w:rStyle w:val="Hyperlink"/>
            <w:rFonts w:ascii="Helvetica" w:hAnsi="Helvetica" w:cs="Helvetica"/>
            <w:color w:val="1155CC"/>
          </w:rPr>
          <w:t>whitesidek@montclair.edu</w:t>
        </w:r>
      </w:hyperlink>
    </w:p>
    <w:p w14:paraId="0C2FAC8D" w14:textId="77777777" w:rsidR="00271A12" w:rsidRDefault="00271A12" w:rsidP="00271A12">
      <w:pPr>
        <w:numPr>
          <w:ilvl w:val="0"/>
          <w:numId w:val="27"/>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Telephone Number: 973-655-3265</w:t>
      </w:r>
    </w:p>
    <w:p w14:paraId="161F7480" w14:textId="655C51AB" w:rsidR="00271A12" w:rsidRPr="00271A12" w:rsidRDefault="00271A12" w:rsidP="00271A12">
      <w:pPr>
        <w:numPr>
          <w:ilvl w:val="0"/>
          <w:numId w:val="27"/>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Office Hours/Location: After class and by appointment; Morehead Room 113</w:t>
      </w:r>
    </w:p>
    <w:p w14:paraId="4FC50F31"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04AB0B7" w14:textId="27666C48" w:rsidR="00271A12" w:rsidRPr="00271A12" w:rsidRDefault="00271A12" w:rsidP="00271A12">
      <w:pPr>
        <w:pStyle w:val="Heading2"/>
        <w:shd w:val="clear" w:color="auto" w:fill="FFFFFF"/>
        <w:spacing w:before="90" w:after="90"/>
        <w:rPr>
          <w:rFonts w:ascii="Helvetica" w:hAnsi="Helvetica" w:cs="Helvetica"/>
          <w:color w:val="2D3B45"/>
          <w:sz w:val="43"/>
          <w:szCs w:val="43"/>
        </w:rPr>
      </w:pPr>
      <w:r w:rsidRPr="00271A12">
        <w:rPr>
          <w:rFonts w:ascii="Helvetica" w:hAnsi="Helvetica" w:cs="Helvetica"/>
          <w:bCs/>
          <w:color w:val="2D3B45"/>
          <w:sz w:val="43"/>
          <w:szCs w:val="43"/>
        </w:rPr>
        <w:t>Course Description</w:t>
      </w:r>
    </w:p>
    <w:p w14:paraId="648ADFC8" w14:textId="63D13778" w:rsidR="00271A12" w:rsidRPr="00EB74E0" w:rsidRDefault="00271A12" w:rsidP="00EB74E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seminar course will provide students experience in writing and reporting sports for all major platforms. Through lectures, writing, field reporting, readings and guest speakers, students will develop a strong understanding of sports journalism. Students will learn how to write and present stories on a variety of digital platforms and use social media as part of their coverage.</w:t>
      </w:r>
      <w:r>
        <w:rPr>
          <w:rFonts w:ascii="Helvetica" w:hAnsi="Helvetica" w:cs="Helvetica"/>
          <w:bCs/>
          <w:color w:val="2D3B45"/>
          <w:sz w:val="43"/>
          <w:szCs w:val="43"/>
        </w:rPr>
        <w:br/>
      </w:r>
      <w:r w:rsidRPr="00271A12">
        <w:rPr>
          <w:rFonts w:ascii="Helvetica" w:hAnsi="Helvetica" w:cs="Helvetica"/>
          <w:bCs/>
          <w:color w:val="2D3B45"/>
          <w:sz w:val="43"/>
          <w:szCs w:val="43"/>
        </w:rPr>
        <w:br/>
      </w:r>
      <w:bookmarkStart w:id="0" w:name="_GoBack"/>
      <w:r w:rsidRPr="00EB74E0">
        <w:rPr>
          <w:rFonts w:ascii="Helvetica" w:hAnsi="Helvetica" w:cs="Helvetica"/>
          <w:b/>
          <w:bCs/>
          <w:color w:val="2D3B45"/>
          <w:sz w:val="43"/>
          <w:szCs w:val="43"/>
        </w:rPr>
        <w:t>Course Goals</w:t>
      </w:r>
      <w:bookmarkEnd w:id="0"/>
    </w:p>
    <w:p w14:paraId="3EB7F9B0" w14:textId="77777777" w:rsidR="00271A12" w:rsidRDefault="00271A12" w:rsidP="00271A12">
      <w:pPr>
        <w:numPr>
          <w:ilvl w:val="0"/>
          <w:numId w:val="28"/>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To develop effective interview, reporting, writing and editing skills to cover sports stories across all major platforms.  </w:t>
      </w:r>
    </w:p>
    <w:p w14:paraId="32F29C58" w14:textId="77777777" w:rsidR="00271A12" w:rsidRDefault="00271A12" w:rsidP="00271A12">
      <w:pPr>
        <w:numPr>
          <w:ilvl w:val="0"/>
          <w:numId w:val="28"/>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To present stories on a variety of digital platforms and use social media as part of coverage. </w:t>
      </w:r>
    </w:p>
    <w:p w14:paraId="2064B9C8" w14:textId="77777777" w:rsidR="00271A12" w:rsidRDefault="00271A12" w:rsidP="00271A12">
      <w:pPr>
        <w:numPr>
          <w:ilvl w:val="0"/>
          <w:numId w:val="28"/>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 xml:space="preserve">To learn how </w:t>
      </w:r>
      <w:proofErr w:type="gramStart"/>
      <w:r>
        <w:rPr>
          <w:rFonts w:ascii="Helvetica" w:hAnsi="Helvetica" w:cs="Helvetica"/>
          <w:color w:val="2D3B45"/>
        </w:rPr>
        <w:t>journalists</w:t>
      </w:r>
      <w:proofErr w:type="gramEnd"/>
      <w:r>
        <w:rPr>
          <w:rFonts w:ascii="Helvetica" w:hAnsi="Helvetica" w:cs="Helvetica"/>
          <w:color w:val="2D3B45"/>
        </w:rPr>
        <w:t xml:space="preserve"> cover diverse issues surrounding sports.</w:t>
      </w:r>
    </w:p>
    <w:p w14:paraId="5337F104"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14:paraId="24260B9C"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Reading</w:t>
      </w:r>
    </w:p>
    <w:p w14:paraId="1A223E11" w14:textId="760D4A61"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Please check Modules in Canvas prior to every class week</w:t>
      </w:r>
      <w:r>
        <w:rPr>
          <w:rFonts w:ascii="Helvetica" w:hAnsi="Helvetica" w:cs="Helvetica"/>
          <w:color w:val="2D3B45"/>
        </w:rPr>
        <w:t> for weekly online reading/assignments. Students must stay current with sports issues since we will operate like a newsroom and shift our focus to respond to the news. Please read and watch relevant coverage on NYTimes.com, </w:t>
      </w:r>
      <w:hyperlink r:id="rId9" w:tgtFrame="_blank" w:history="1">
        <w:r>
          <w:rPr>
            <w:rStyle w:val="Hyperlink"/>
            <w:rFonts w:ascii="Helvetica" w:hAnsi="Helvetica" w:cs="Helvetica"/>
            <w:color w:val="1155CC"/>
          </w:rPr>
          <w:t>usatoday.com</w:t>
        </w:r>
      </w:hyperlink>
      <w:r>
        <w:rPr>
          <w:rFonts w:ascii="Helvetica" w:hAnsi="Helvetica" w:cs="Helvetica"/>
          <w:color w:val="2D3B45"/>
        </w:rPr>
        <w:t>, ESPN.com, SI.com, BleacherReport.com among other sites.</w:t>
      </w:r>
    </w:p>
    <w:p w14:paraId="414AEDFF" w14:textId="3D77C2FA"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Policies</w:t>
      </w:r>
    </w:p>
    <w:p w14:paraId="7804488F" w14:textId="4779F2B5" w:rsidR="00271A12" w:rsidRPr="00271A12" w:rsidRDefault="00271A12" w:rsidP="00271A12">
      <w:pPr>
        <w:numPr>
          <w:ilvl w:val="0"/>
          <w:numId w:val="29"/>
        </w:numPr>
        <w:shd w:val="clear" w:color="auto" w:fill="FFFFFF"/>
        <w:spacing w:before="100" w:beforeAutospacing="1" w:after="100" w:afterAutospacing="1"/>
        <w:ind w:left="600"/>
        <w:rPr>
          <w:rFonts w:ascii="Helvetica" w:hAnsi="Helvetica" w:cs="Helvetica"/>
          <w:color w:val="2D3B45"/>
        </w:rPr>
      </w:pPr>
      <w:r>
        <w:rPr>
          <w:rStyle w:val="Strong"/>
          <w:rFonts w:ascii="Helvetica" w:hAnsi="Helvetica" w:cs="Helvetica"/>
          <w:color w:val="2D3B45"/>
        </w:rPr>
        <w:t>ATTENDANCE FOR THIS CLASS IS MANDATORY</w:t>
      </w:r>
      <w:r>
        <w:rPr>
          <w:rFonts w:ascii="Helvetica" w:hAnsi="Helvetica" w:cs="Helvetica"/>
          <w:color w:val="2D3B45"/>
        </w:rPr>
        <w:t> A valid explanation (such as a doctor’s note or documented court date) is required for absences.  Anyone arriving after class has started will be considered late which counts as ½ absence. </w:t>
      </w:r>
      <w:r>
        <w:rPr>
          <w:rStyle w:val="Strong"/>
          <w:rFonts w:ascii="Helvetica" w:hAnsi="Helvetica" w:cs="Helvetica"/>
          <w:color w:val="2D3B45"/>
        </w:rPr>
        <w:t>TWO ABSENCES IS AN AUTOMATIC FAILURE.</w:t>
      </w:r>
    </w:p>
    <w:p w14:paraId="2F112C0E" w14:textId="62F2E3A8" w:rsidR="00271A12" w:rsidRPr="00271A12" w:rsidRDefault="00271A12" w:rsidP="00271A12">
      <w:pPr>
        <w:numPr>
          <w:ilvl w:val="0"/>
          <w:numId w:val="30"/>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Please be punctual. If you are late, it is your responsibility to see me after class to make sure you are marked present. If you do not, your lateness will be recorded as an absence.</w:t>
      </w:r>
    </w:p>
    <w:p w14:paraId="1B4005C4" w14:textId="5AB3E4D9" w:rsidR="00271A12" w:rsidRPr="00271A12" w:rsidRDefault="00271A12" w:rsidP="00271A12">
      <w:pPr>
        <w:numPr>
          <w:ilvl w:val="0"/>
          <w:numId w:val="31"/>
        </w:numPr>
        <w:shd w:val="clear" w:color="auto" w:fill="FFFFFF"/>
        <w:spacing w:before="100" w:beforeAutospacing="1" w:after="100" w:afterAutospacing="1"/>
        <w:ind w:left="600"/>
        <w:rPr>
          <w:rFonts w:ascii="Helvetica" w:hAnsi="Helvetica" w:cs="Helvetica"/>
          <w:color w:val="2D3B45"/>
        </w:rPr>
      </w:pPr>
      <w:r>
        <w:rPr>
          <w:rStyle w:val="Strong"/>
          <w:rFonts w:ascii="Helvetica" w:hAnsi="Helvetica" w:cs="Helvetica"/>
          <w:color w:val="2D3B45"/>
        </w:rPr>
        <w:t>PLEASE TURN OFF PHONES AT THE START OF CLASS. LAPTOPS AND TABLETS MUST BE OFF UNLESS OTHERWISE INSTRUCTED. IF YOU HAVE AN ELECTRONIC DEVICE ON DURING CLASS, YOU WILL BE ASKED TO LEAVE AND MARKED ABSENT FROM CLASS. </w:t>
      </w:r>
    </w:p>
    <w:p w14:paraId="1F66157A" w14:textId="01EAD661" w:rsidR="00271A12" w:rsidRPr="00271A12" w:rsidRDefault="00271A12" w:rsidP="00271A12">
      <w:pPr>
        <w:numPr>
          <w:ilvl w:val="0"/>
          <w:numId w:val="32"/>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Participation is considered vital to the success of the class on a collective and individual basis. Attendance is mandatory, but you also must participate in class discussions. Participation is 20% of your grade. See grade breakdown below.</w:t>
      </w:r>
    </w:p>
    <w:p w14:paraId="2A52A006" w14:textId="77777777" w:rsidR="00271A12" w:rsidRDefault="00271A12" w:rsidP="00271A12">
      <w:pPr>
        <w:numPr>
          <w:ilvl w:val="0"/>
          <w:numId w:val="33"/>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Proofread your work. Factual errors and misspellings will affect your grade. </w:t>
      </w:r>
    </w:p>
    <w:p w14:paraId="0FEE86A5" w14:textId="0CE192CD"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Late work will not be accepted. Meeting deadlines is critical in the media world.</w:t>
      </w:r>
    </w:p>
    <w:p w14:paraId="4CB020BD"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The schedule is subject to change as we will respond to news relevant to our course discussions and assignments or a change in the schedules of guest speakers. </w:t>
      </w:r>
    </w:p>
    <w:p w14:paraId="1BE4C05D"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p>
    <w:p w14:paraId="31B47120"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In addition to the reporting you do outside of class time, there will be events outside of our class schedule.  </w:t>
      </w:r>
      <w:r>
        <w:rPr>
          <w:rStyle w:val="Strong"/>
          <w:rFonts w:ascii="Helvetica" w:hAnsi="Helvetica" w:cs="Helvetica"/>
          <w:color w:val="2D3B45"/>
        </w:rPr>
        <w:t>Please make work/life schedule accommodations in advance.</w:t>
      </w:r>
    </w:p>
    <w:p w14:paraId="72649B15" w14:textId="77777777" w:rsidR="00271A12" w:rsidRDefault="00271A12" w:rsidP="00271A12">
      <w:pPr>
        <w:shd w:val="clear" w:color="auto" w:fill="FFFFFF"/>
        <w:spacing w:before="100" w:beforeAutospacing="1" w:after="100" w:afterAutospacing="1"/>
        <w:ind w:left="600"/>
        <w:rPr>
          <w:rFonts w:ascii="Helvetica" w:hAnsi="Helvetica" w:cs="Helvetica"/>
          <w:color w:val="2D3B45"/>
        </w:rPr>
      </w:pPr>
    </w:p>
    <w:p w14:paraId="189E7941"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Style w:val="Strong"/>
          <w:rFonts w:ascii="Helvetica" w:hAnsi="Helvetica" w:cs="Helvetica"/>
          <w:color w:val="2D3B45"/>
        </w:rPr>
        <w:t>You must attend at least one News Lab Workshop to develop your video and storytelling skills. (Schedule below)</w:t>
      </w:r>
    </w:p>
    <w:p w14:paraId="129E7993"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p>
    <w:p w14:paraId="64AAB067"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Reporter's tools required for assignments: A notebook. A camera - a smartphone camera is fine.</w:t>
      </w:r>
      <w:r>
        <w:rPr>
          <w:rFonts w:ascii="Tahoma" w:hAnsi="Tahoma" w:cs="Tahoma"/>
          <w:color w:val="2D3B45"/>
        </w:rPr>
        <w:t> </w:t>
      </w:r>
      <w:r>
        <w:rPr>
          <w:rFonts w:ascii="Helvetica" w:hAnsi="Helvetica" w:cs="Helvetica"/>
          <w:color w:val="2D3B45"/>
        </w:rPr>
        <w:t xml:space="preserve"> An audio recording device - smartphone recorder is fine.</w:t>
      </w:r>
    </w:p>
    <w:p w14:paraId="033E3B82"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We will also critique each other’s work in class. It’s important to contribute to the critique. Since this is feedback to improve your writing, it’s important to give back in return.</w:t>
      </w:r>
    </w:p>
    <w:p w14:paraId="057DA6C6"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p>
    <w:p w14:paraId="4073A46B"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No emailed interviews, unless given special permission. </w:t>
      </w:r>
      <w:r>
        <w:rPr>
          <w:rStyle w:val="Strong"/>
          <w:rFonts w:ascii="Helvetica" w:hAnsi="Helvetica" w:cs="Helvetica"/>
          <w:color w:val="2D3B45"/>
        </w:rPr>
        <w:t>Source list</w:t>
      </w:r>
    </w:p>
    <w:p w14:paraId="2F7766F8"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p>
    <w:p w14:paraId="12B5F4F0"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Academic integrity standards will be strictly enforced. Please consult MSU’s official policies at </w:t>
      </w:r>
      <w:hyperlink r:id="rId10" w:tgtFrame="_blank" w:history="1">
        <w:r>
          <w:rPr>
            <w:rStyle w:val="Hyperlink"/>
            <w:rFonts w:ascii="Helvetica" w:hAnsi="Helvetica" w:cs="Helvetica"/>
            <w:color w:val="1155CC"/>
          </w:rPr>
          <w:t>http://www.montclair.edu/dean-of-students/student-conduct/code-conduct/</w:t>
        </w:r>
      </w:hyperlink>
      <w:r>
        <w:rPr>
          <w:rFonts w:ascii="Helvetica" w:hAnsi="Helvetica" w:cs="Helvetica"/>
          <w:color w:val="2D3B45"/>
        </w:rPr>
        <w:t> to clearly understand behaviors (e.g. plagiarism, cheating) that violate the code of conduct.</w:t>
      </w:r>
    </w:p>
    <w:p w14:paraId="6982618B" w14:textId="77777777" w:rsid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p>
    <w:p w14:paraId="406A8805" w14:textId="32AA0B90" w:rsidR="00271A12" w:rsidRPr="00271A12" w:rsidRDefault="00271A12" w:rsidP="00271A12">
      <w:pPr>
        <w:numPr>
          <w:ilvl w:val="0"/>
          <w:numId w:val="34"/>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 xml:space="preserve">Plagiarism is defined as taking someone else’s work and submitting it as your own. This material may come from many sources, including the Internet, television, newspapers, books, a classmate, etc. This extends to using as little as a sentence or quote from another person’s work without attribution. The penalty for plagiarism will be a failing grade for the entire </w:t>
      </w:r>
      <w:proofErr w:type="spellStart"/>
      <w:proofErr w:type="gramStart"/>
      <w:r>
        <w:rPr>
          <w:rFonts w:ascii="Helvetica" w:hAnsi="Helvetica" w:cs="Helvetica"/>
          <w:color w:val="2D3B45"/>
        </w:rPr>
        <w:t>course.</w:t>
      </w:r>
      <w:r>
        <w:rPr>
          <w:rStyle w:val="Strong"/>
          <w:rFonts w:ascii="Helvetica" w:hAnsi="Helvetica" w:cs="Helvetica"/>
          <w:color w:val="2D3B45"/>
        </w:rPr>
        <w:t>Students</w:t>
      </w:r>
      <w:proofErr w:type="spellEnd"/>
      <w:proofErr w:type="gramEnd"/>
      <w:r>
        <w:rPr>
          <w:rStyle w:val="Strong"/>
          <w:rFonts w:ascii="Helvetica" w:hAnsi="Helvetica" w:cs="Helvetica"/>
          <w:color w:val="2D3B45"/>
        </w:rPr>
        <w:t xml:space="preserve"> must abide by the terms of the class Ethics Pledge.</w:t>
      </w:r>
    </w:p>
    <w:p w14:paraId="51F0EE79" w14:textId="77777777" w:rsidR="00271A12" w:rsidRDefault="00271A12" w:rsidP="00271A12">
      <w:pPr>
        <w:numPr>
          <w:ilvl w:val="0"/>
          <w:numId w:val="35"/>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 xml:space="preserve">Any student with a documented physical, sensory, psychological, or learning disability requiring academic accommodations should </w:t>
      </w:r>
      <w:proofErr w:type="gramStart"/>
      <w:r>
        <w:rPr>
          <w:rFonts w:ascii="Helvetica" w:hAnsi="Helvetica" w:cs="Helvetica"/>
          <w:color w:val="2D3B45"/>
        </w:rPr>
        <w:t>make arrangements</w:t>
      </w:r>
      <w:proofErr w:type="gramEnd"/>
      <w:r>
        <w:rPr>
          <w:rFonts w:ascii="Helvetica" w:hAnsi="Helvetica" w:cs="Helvetica"/>
          <w:color w:val="2D3B45"/>
        </w:rPr>
        <w:t xml:space="preserve"> through the Disability Resource Center (Webster Hall, Room 100, 973.655.5431).</w:t>
      </w:r>
    </w:p>
    <w:p w14:paraId="22F97CD0"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A554FFA" w14:textId="15C46E4C" w:rsidR="00271A12" w:rsidRPr="00271A12" w:rsidRDefault="00271A12" w:rsidP="00271A12">
      <w:pPr>
        <w:pStyle w:val="Heading2"/>
        <w:shd w:val="clear" w:color="auto" w:fill="FFFFFF"/>
        <w:spacing w:before="90" w:after="90"/>
        <w:rPr>
          <w:rFonts w:ascii="Helvetica" w:hAnsi="Helvetica" w:cs="Helvetica"/>
          <w:color w:val="2D3B45"/>
          <w:sz w:val="43"/>
          <w:szCs w:val="43"/>
        </w:rPr>
      </w:pPr>
      <w:r w:rsidRPr="00271A12">
        <w:rPr>
          <w:rFonts w:ascii="Helvetica" w:hAnsi="Helvetica" w:cs="Helvetica"/>
          <w:bCs/>
          <w:color w:val="2D3B45"/>
          <w:sz w:val="43"/>
          <w:szCs w:val="43"/>
        </w:rPr>
        <w:t>MSU Protocols &amp; Resources</w:t>
      </w:r>
    </w:p>
    <w:p w14:paraId="25E9E265" w14:textId="77777777" w:rsidR="00271A12" w:rsidRDefault="00271A12" w:rsidP="00271A12">
      <w:pPr>
        <w:numPr>
          <w:ilvl w:val="0"/>
          <w:numId w:val="36"/>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It is important for all students to be familiar with University policies and procedures. Visit the </w:t>
      </w:r>
      <w:hyperlink r:id="rId11" w:tgtFrame="_blank" w:history="1">
        <w:r>
          <w:rPr>
            <w:rStyle w:val="Hyperlink"/>
            <w:rFonts w:ascii="Helvetica" w:hAnsi="Helvetica" w:cs="Helvetica"/>
            <w:color w:val="1155CC"/>
          </w:rPr>
          <w:t>University Policies and Procedures</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 website (</w:t>
      </w:r>
      <w:hyperlink r:id="rId12" w:tgtFrame="_blank" w:history="1">
        <w:r>
          <w:rPr>
            <w:rStyle w:val="Hyperlink"/>
            <w:rFonts w:ascii="Helvetica" w:hAnsi="Helvetica" w:cs="Helvetica"/>
            <w:color w:val="1155CC"/>
          </w:rPr>
          <w:t>http://www.montclair.edu/policies/</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 ) for details.</w:t>
      </w:r>
    </w:p>
    <w:p w14:paraId="189EF57D" w14:textId="77777777" w:rsidR="00271A12" w:rsidRDefault="00271A12" w:rsidP="00271A12">
      <w:pPr>
        <w:numPr>
          <w:ilvl w:val="0"/>
          <w:numId w:val="36"/>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Montclair State University’s </w:t>
      </w:r>
      <w:hyperlink r:id="rId13" w:tgtFrame="_blank" w:history="1">
        <w:r>
          <w:rPr>
            <w:rStyle w:val="Hyperlink"/>
            <w:rFonts w:ascii="Helvetica" w:hAnsi="Helvetica" w:cs="Helvetica"/>
            <w:color w:val="1155CC"/>
          </w:rPr>
          <w:t>webpage on academic honesty and integrity</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w:t>
      </w:r>
      <w:hyperlink r:id="rId14" w:tgtFrame="_blank" w:history="1">
        <w:r>
          <w:rPr>
            <w:rStyle w:val="Hyperlink"/>
            <w:rFonts w:ascii="Helvetica" w:hAnsi="Helvetica" w:cs="Helvetica"/>
            <w:color w:val="1155CC"/>
          </w:rPr>
          <w:t>http://www.montclair.edu/policies/student/student-conduct/academic-honesty/</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 includes resources on integrity, academic standards, plagiarism, and related topics.</w:t>
      </w:r>
    </w:p>
    <w:p w14:paraId="253C8A1D" w14:textId="77777777" w:rsidR="00271A12" w:rsidRDefault="00271A12" w:rsidP="00271A12">
      <w:pPr>
        <w:numPr>
          <w:ilvl w:val="0"/>
          <w:numId w:val="36"/>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Writing support and resources may be found in the </w:t>
      </w:r>
      <w:hyperlink r:id="rId15" w:tgtFrame="_blank" w:history="1">
        <w:r>
          <w:rPr>
            <w:rStyle w:val="Hyperlink"/>
            <w:rFonts w:ascii="Helvetica" w:hAnsi="Helvetica" w:cs="Helvetica"/>
            <w:color w:val="1155CC"/>
          </w:rPr>
          <w:t>Center for Writing Excellence</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w:t>
      </w:r>
      <w:hyperlink r:id="rId16" w:tgtFrame="_blank" w:history="1">
        <w:r>
          <w:rPr>
            <w:rStyle w:val="Hyperlink"/>
            <w:rFonts w:ascii="Helvetica" w:hAnsi="Helvetica" w:cs="Helvetica"/>
            <w:color w:val="1155CC"/>
          </w:rPr>
          <w:t>http://www.montclair.edu/center-for-writing-excellence/)</w:t>
        </w:r>
        <w:r>
          <w:rPr>
            <w:rStyle w:val="m2314294799181799953gmail-screenreader-only"/>
            <w:rFonts w:ascii="Helvetica" w:hAnsi="Helvetica" w:cs="Helvetica"/>
            <w:color w:val="1155CC"/>
            <w:u w:val="single"/>
            <w:bdr w:val="none" w:sz="0" w:space="0" w:color="auto" w:frame="1"/>
          </w:rPr>
          <w:t> (Links to an external site.)Links to an external site.</w:t>
        </w:r>
      </w:hyperlink>
    </w:p>
    <w:p w14:paraId="1E8B3BE0" w14:textId="77777777" w:rsidR="00271A12" w:rsidRDefault="00271A12" w:rsidP="00271A12">
      <w:pPr>
        <w:numPr>
          <w:ilvl w:val="0"/>
          <w:numId w:val="36"/>
        </w:numPr>
        <w:shd w:val="clear" w:color="auto" w:fill="FFFFFF"/>
        <w:spacing w:before="100" w:beforeAutospacing="1" w:after="100" w:afterAutospacing="1"/>
        <w:ind w:left="600"/>
        <w:rPr>
          <w:rFonts w:ascii="Helvetica" w:hAnsi="Helvetica" w:cs="Helvetica"/>
          <w:color w:val="2D3B45"/>
        </w:rPr>
      </w:pPr>
      <w:r>
        <w:rPr>
          <w:rFonts w:ascii="Helvetica" w:hAnsi="Helvetica" w:cs="Helvetica"/>
          <w:color w:val="2D3B45"/>
        </w:rPr>
        <w:t>Information for students in transition may be found on the </w:t>
      </w:r>
      <w:hyperlink r:id="rId17" w:tgtFrame="_blank" w:history="1">
        <w:r>
          <w:rPr>
            <w:rStyle w:val="Hyperlink"/>
            <w:rFonts w:ascii="Helvetica" w:hAnsi="Helvetica" w:cs="Helvetica"/>
            <w:color w:val="1155CC"/>
          </w:rPr>
          <w:t>Center for Advising and Student Transitions</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 </w:t>
      </w:r>
      <w:hyperlink r:id="rId18" w:tgtFrame="_blank" w:history="1">
        <w:r>
          <w:rPr>
            <w:rStyle w:val="Hyperlink"/>
            <w:rFonts w:ascii="Helvetica" w:hAnsi="Helvetica" w:cs="Helvetica"/>
            <w:color w:val="1155CC"/>
          </w:rPr>
          <w:t>https://www.montclair.edu/university-college/</w:t>
        </w:r>
        <w:r>
          <w:rPr>
            <w:rStyle w:val="m2314294799181799953gmail-screenreader-only"/>
            <w:rFonts w:ascii="Helvetica" w:hAnsi="Helvetica" w:cs="Helvetica"/>
            <w:color w:val="1155CC"/>
            <w:u w:val="single"/>
            <w:bdr w:val="none" w:sz="0" w:space="0" w:color="auto" w:frame="1"/>
          </w:rPr>
          <w:t> (Links to an external site.)Links to an external site.</w:t>
        </w:r>
      </w:hyperlink>
    </w:p>
    <w:p w14:paraId="5E84C2D6"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 </w:t>
      </w:r>
    </w:p>
    <w:p w14:paraId="26336A01"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393B769" w14:textId="3523913C" w:rsidR="00271A12" w:rsidRPr="00271A12" w:rsidRDefault="00271A12" w:rsidP="00271A12">
      <w:pPr>
        <w:pStyle w:val="Heading2"/>
        <w:shd w:val="clear" w:color="auto" w:fill="FFFFFF"/>
        <w:spacing w:before="90" w:after="90"/>
        <w:rPr>
          <w:rFonts w:ascii="Helvetica" w:hAnsi="Helvetica" w:cs="Helvetica"/>
          <w:color w:val="2D3B45"/>
          <w:sz w:val="43"/>
          <w:szCs w:val="43"/>
        </w:rPr>
      </w:pPr>
      <w:r w:rsidRPr="00271A12">
        <w:rPr>
          <w:rFonts w:ascii="Helvetica" w:hAnsi="Helvetica" w:cs="Helvetica"/>
          <w:bCs/>
          <w:color w:val="2D3B45"/>
          <w:sz w:val="43"/>
          <w:szCs w:val="43"/>
        </w:rPr>
        <w:t>Commitment to Accessibility</w:t>
      </w:r>
    </w:p>
    <w:p w14:paraId="34F01B79"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with disabilities or special circumstances should contact your instructor as soon as possible to ensure that your needs are met in the course. Reasonable accommodations are available for students with a documented disability. If you have a disability and may need accommodations to fully participate in this class, please contact the </w:t>
      </w:r>
      <w:hyperlink r:id="rId19" w:tgtFrame="_blank" w:history="1">
        <w:r>
          <w:rPr>
            <w:rStyle w:val="Hyperlink"/>
            <w:rFonts w:ascii="Helvetica" w:hAnsi="Helvetica" w:cs="Helvetica"/>
            <w:color w:val="1155CC"/>
          </w:rPr>
          <w:t>Disability Resource Center</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 (</w:t>
      </w:r>
      <w:hyperlink r:id="rId20" w:tgtFrame="_blank" w:history="1">
        <w:r>
          <w:rPr>
            <w:rStyle w:val="Hyperlink"/>
            <w:rFonts w:ascii="Helvetica" w:hAnsi="Helvetica" w:cs="Helvetica"/>
            <w:color w:val="1155CC"/>
          </w:rPr>
          <w:t>http://www.montclair.edu/disability-resource-center/)</w:t>
        </w:r>
        <w:r>
          <w:rPr>
            <w:rStyle w:val="m2314294799181799953gmail-screenreader-only"/>
            <w:rFonts w:ascii="Helvetica" w:hAnsi="Helvetica" w:cs="Helvetica"/>
            <w:color w:val="1155CC"/>
            <w:u w:val="single"/>
            <w:bdr w:val="none" w:sz="0" w:space="0" w:color="auto" w:frame="1"/>
          </w:rPr>
          <w:t> (Links to an external site.)Links to an external site.</w:t>
        </w:r>
      </w:hyperlink>
      <w:r>
        <w:rPr>
          <w:rFonts w:ascii="Helvetica" w:hAnsi="Helvetica" w:cs="Helvetica"/>
          <w:color w:val="2D3B45"/>
        </w:rPr>
        <w:t> or by phone at 973-655-5431.</w:t>
      </w:r>
    </w:p>
    <w:p w14:paraId="09924CFD" w14:textId="2AE73472"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14:paraId="5AA2D6AE" w14:textId="7F136B62" w:rsidR="00271A12" w:rsidRPr="00271A12" w:rsidRDefault="00271A12" w:rsidP="00271A12">
      <w:pPr>
        <w:pStyle w:val="Heading2"/>
        <w:shd w:val="clear" w:color="auto" w:fill="FFFFFF"/>
        <w:spacing w:before="90" w:after="90"/>
        <w:rPr>
          <w:rFonts w:ascii="Helvetica" w:hAnsi="Helvetica" w:cs="Helvetica"/>
          <w:color w:val="2D3B45"/>
          <w:sz w:val="43"/>
          <w:szCs w:val="43"/>
        </w:rPr>
      </w:pPr>
      <w:r w:rsidRPr="00271A12">
        <w:rPr>
          <w:rFonts w:ascii="Helvetica" w:hAnsi="Helvetica" w:cs="Helvetica"/>
          <w:bCs/>
          <w:color w:val="2D3B45"/>
          <w:sz w:val="43"/>
          <w:szCs w:val="43"/>
        </w:rPr>
        <w:t>Assignments and Grading</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540"/>
        <w:gridCol w:w="3540"/>
      </w:tblGrid>
      <w:tr w:rsidR="00271A12" w14:paraId="0F2099FE" w14:textId="77777777" w:rsidTr="00271A12">
        <w:trPr>
          <w:tblHeader/>
        </w:trPr>
        <w:tc>
          <w:tcPr>
            <w:tcW w:w="3540" w:type="dxa"/>
            <w:shd w:val="clear" w:color="auto" w:fill="FFFFFF"/>
            <w:tcMar>
              <w:top w:w="30" w:type="dxa"/>
              <w:left w:w="30" w:type="dxa"/>
              <w:bottom w:w="30" w:type="dxa"/>
              <w:right w:w="30" w:type="dxa"/>
            </w:tcMar>
            <w:vAlign w:val="center"/>
            <w:hideMark/>
          </w:tcPr>
          <w:p w14:paraId="3412BEAF" w14:textId="77777777" w:rsidR="00271A12" w:rsidRDefault="00271A1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4E2A0183" w14:textId="77777777" w:rsidR="00271A12" w:rsidRDefault="00271A1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Assignments/Activities</w:t>
            </w:r>
          </w:p>
          <w:p w14:paraId="3C88D26F" w14:textId="270B9D7E" w:rsidR="00271A12" w:rsidRDefault="00271A12">
            <w:pPr>
              <w:pStyle w:val="NormalWeb"/>
              <w:spacing w:before="180" w:beforeAutospacing="0" w:after="180" w:afterAutospacing="0"/>
              <w:rPr>
                <w:rFonts w:ascii="Helvetica" w:hAnsi="Helvetica" w:cs="Helvetica"/>
                <w:color w:val="2D3B45"/>
              </w:rPr>
            </w:pPr>
          </w:p>
        </w:tc>
        <w:tc>
          <w:tcPr>
            <w:tcW w:w="3540" w:type="dxa"/>
            <w:shd w:val="clear" w:color="auto" w:fill="FFFFFF"/>
            <w:tcMar>
              <w:top w:w="30" w:type="dxa"/>
              <w:left w:w="30" w:type="dxa"/>
              <w:bottom w:w="30" w:type="dxa"/>
              <w:right w:w="30" w:type="dxa"/>
            </w:tcMar>
            <w:vAlign w:val="center"/>
            <w:hideMark/>
          </w:tcPr>
          <w:p w14:paraId="67FDCFFA" w14:textId="77777777" w:rsidR="00271A12" w:rsidRDefault="00271A1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 of Final Grade</w:t>
            </w:r>
          </w:p>
        </w:tc>
      </w:tr>
      <w:tr w:rsidR="00271A12" w14:paraId="4FCC3266" w14:textId="77777777" w:rsidTr="00271A12">
        <w:tc>
          <w:tcPr>
            <w:tcW w:w="3540" w:type="dxa"/>
            <w:shd w:val="clear" w:color="auto" w:fill="FFFFFF"/>
            <w:tcMar>
              <w:top w:w="30" w:type="dxa"/>
              <w:left w:w="30" w:type="dxa"/>
              <w:bottom w:w="30" w:type="dxa"/>
              <w:right w:w="30" w:type="dxa"/>
            </w:tcMar>
            <w:vAlign w:val="center"/>
            <w:hideMark/>
          </w:tcPr>
          <w:p w14:paraId="70C05586"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Profile</w:t>
            </w:r>
          </w:p>
        </w:tc>
        <w:tc>
          <w:tcPr>
            <w:tcW w:w="3540" w:type="dxa"/>
            <w:shd w:val="clear" w:color="auto" w:fill="FFFFFF"/>
            <w:tcMar>
              <w:top w:w="30" w:type="dxa"/>
              <w:left w:w="30" w:type="dxa"/>
              <w:bottom w:w="30" w:type="dxa"/>
              <w:right w:w="30" w:type="dxa"/>
            </w:tcMar>
            <w:vAlign w:val="center"/>
            <w:hideMark/>
          </w:tcPr>
          <w:p w14:paraId="1D9DF4FC"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10%</w:t>
            </w:r>
          </w:p>
        </w:tc>
      </w:tr>
      <w:tr w:rsidR="00271A12" w14:paraId="6D3A31FA" w14:textId="77777777" w:rsidTr="00271A12">
        <w:tc>
          <w:tcPr>
            <w:tcW w:w="3540" w:type="dxa"/>
            <w:shd w:val="clear" w:color="auto" w:fill="FFFFFF"/>
            <w:tcMar>
              <w:top w:w="30" w:type="dxa"/>
              <w:left w:w="30" w:type="dxa"/>
              <w:bottom w:w="30" w:type="dxa"/>
              <w:right w:w="30" w:type="dxa"/>
            </w:tcMar>
            <w:vAlign w:val="center"/>
            <w:hideMark/>
          </w:tcPr>
          <w:p w14:paraId="67B65E80"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Feature</w:t>
            </w:r>
          </w:p>
        </w:tc>
        <w:tc>
          <w:tcPr>
            <w:tcW w:w="3540" w:type="dxa"/>
            <w:shd w:val="clear" w:color="auto" w:fill="FFFFFF"/>
            <w:tcMar>
              <w:top w:w="30" w:type="dxa"/>
              <w:left w:w="30" w:type="dxa"/>
              <w:bottom w:w="30" w:type="dxa"/>
              <w:right w:w="30" w:type="dxa"/>
            </w:tcMar>
            <w:vAlign w:val="center"/>
            <w:hideMark/>
          </w:tcPr>
          <w:p w14:paraId="5A544078"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15%</w:t>
            </w:r>
          </w:p>
        </w:tc>
      </w:tr>
      <w:tr w:rsidR="00271A12" w14:paraId="20219BF8" w14:textId="77777777" w:rsidTr="00271A12">
        <w:tc>
          <w:tcPr>
            <w:tcW w:w="3540" w:type="dxa"/>
            <w:shd w:val="clear" w:color="auto" w:fill="FFFFFF"/>
            <w:tcMar>
              <w:top w:w="30" w:type="dxa"/>
              <w:left w:w="30" w:type="dxa"/>
              <w:bottom w:w="30" w:type="dxa"/>
              <w:right w:w="30" w:type="dxa"/>
            </w:tcMar>
            <w:vAlign w:val="center"/>
            <w:hideMark/>
          </w:tcPr>
          <w:p w14:paraId="6C9C43B8"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Writing Assignments</w:t>
            </w:r>
          </w:p>
        </w:tc>
        <w:tc>
          <w:tcPr>
            <w:tcW w:w="3540" w:type="dxa"/>
            <w:shd w:val="clear" w:color="auto" w:fill="FFFFFF"/>
            <w:tcMar>
              <w:top w:w="30" w:type="dxa"/>
              <w:left w:w="30" w:type="dxa"/>
              <w:bottom w:w="30" w:type="dxa"/>
              <w:right w:w="30" w:type="dxa"/>
            </w:tcMar>
            <w:vAlign w:val="center"/>
            <w:hideMark/>
          </w:tcPr>
          <w:p w14:paraId="41DEEC72"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15%</w:t>
            </w:r>
          </w:p>
        </w:tc>
      </w:tr>
      <w:tr w:rsidR="00271A12" w14:paraId="56637281" w14:textId="77777777" w:rsidTr="00271A12">
        <w:tc>
          <w:tcPr>
            <w:tcW w:w="3540" w:type="dxa"/>
            <w:shd w:val="clear" w:color="auto" w:fill="FFFFFF"/>
            <w:tcMar>
              <w:top w:w="30" w:type="dxa"/>
              <w:left w:w="30" w:type="dxa"/>
              <w:bottom w:w="30" w:type="dxa"/>
              <w:right w:w="30" w:type="dxa"/>
            </w:tcMar>
            <w:vAlign w:val="center"/>
            <w:hideMark/>
          </w:tcPr>
          <w:p w14:paraId="446948AB"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Multi-media project</w:t>
            </w:r>
          </w:p>
        </w:tc>
        <w:tc>
          <w:tcPr>
            <w:tcW w:w="3540" w:type="dxa"/>
            <w:shd w:val="clear" w:color="auto" w:fill="FFFFFF"/>
            <w:tcMar>
              <w:top w:w="30" w:type="dxa"/>
              <w:left w:w="30" w:type="dxa"/>
              <w:bottom w:w="30" w:type="dxa"/>
              <w:right w:w="30" w:type="dxa"/>
            </w:tcMar>
            <w:vAlign w:val="center"/>
            <w:hideMark/>
          </w:tcPr>
          <w:p w14:paraId="16159E37"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20%</w:t>
            </w:r>
          </w:p>
        </w:tc>
      </w:tr>
      <w:tr w:rsidR="00271A12" w14:paraId="5A7D7215" w14:textId="77777777" w:rsidTr="00271A12">
        <w:tc>
          <w:tcPr>
            <w:tcW w:w="3540" w:type="dxa"/>
            <w:shd w:val="clear" w:color="auto" w:fill="FFFFFF"/>
            <w:tcMar>
              <w:top w:w="30" w:type="dxa"/>
              <w:left w:w="30" w:type="dxa"/>
              <w:bottom w:w="30" w:type="dxa"/>
              <w:right w:w="30" w:type="dxa"/>
            </w:tcMar>
            <w:vAlign w:val="center"/>
            <w:hideMark/>
          </w:tcPr>
          <w:p w14:paraId="402CA67D"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Class Participation</w:t>
            </w:r>
          </w:p>
        </w:tc>
        <w:tc>
          <w:tcPr>
            <w:tcW w:w="3540" w:type="dxa"/>
            <w:shd w:val="clear" w:color="auto" w:fill="FFFFFF"/>
            <w:tcMar>
              <w:top w:w="30" w:type="dxa"/>
              <w:left w:w="30" w:type="dxa"/>
              <w:bottom w:w="30" w:type="dxa"/>
              <w:right w:w="30" w:type="dxa"/>
            </w:tcMar>
            <w:vAlign w:val="center"/>
            <w:hideMark/>
          </w:tcPr>
          <w:p w14:paraId="0BFBEB45"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20%</w:t>
            </w:r>
          </w:p>
        </w:tc>
      </w:tr>
      <w:tr w:rsidR="00271A12" w14:paraId="0EA19A6F" w14:textId="77777777" w:rsidTr="00271A12">
        <w:tc>
          <w:tcPr>
            <w:tcW w:w="3540" w:type="dxa"/>
            <w:shd w:val="clear" w:color="auto" w:fill="FFFFFF"/>
            <w:tcMar>
              <w:top w:w="30" w:type="dxa"/>
              <w:left w:w="30" w:type="dxa"/>
              <w:bottom w:w="30" w:type="dxa"/>
              <w:right w:w="30" w:type="dxa"/>
            </w:tcMar>
            <w:vAlign w:val="center"/>
            <w:hideMark/>
          </w:tcPr>
          <w:p w14:paraId="198E7C6D"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Social Media project</w:t>
            </w:r>
          </w:p>
        </w:tc>
        <w:tc>
          <w:tcPr>
            <w:tcW w:w="3540" w:type="dxa"/>
            <w:shd w:val="clear" w:color="auto" w:fill="FFFFFF"/>
            <w:tcMar>
              <w:top w:w="30" w:type="dxa"/>
              <w:left w:w="30" w:type="dxa"/>
              <w:bottom w:w="30" w:type="dxa"/>
              <w:right w:w="30" w:type="dxa"/>
            </w:tcMar>
            <w:vAlign w:val="center"/>
            <w:hideMark/>
          </w:tcPr>
          <w:p w14:paraId="0A48318D"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20%</w:t>
            </w:r>
          </w:p>
        </w:tc>
      </w:tr>
    </w:tbl>
    <w:p w14:paraId="68AE4E3E"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1FC8A07" w14:textId="77777777" w:rsidR="00271A12" w:rsidRDefault="00271A12" w:rsidP="00271A12">
      <w:pPr>
        <w:pStyle w:val="Heading3"/>
        <w:shd w:val="clear" w:color="auto" w:fill="FFFFFF"/>
        <w:spacing w:before="240" w:after="240"/>
        <w:rPr>
          <w:rFonts w:ascii="Helvetica" w:hAnsi="Helvetica" w:cs="Helvetica"/>
          <w:b w:val="0"/>
          <w:color w:val="2D3B45"/>
          <w:sz w:val="36"/>
          <w:szCs w:val="36"/>
        </w:rPr>
      </w:pPr>
      <w:r>
        <w:rPr>
          <w:rFonts w:ascii="Helvetica" w:hAnsi="Helvetica" w:cs="Helvetica"/>
          <w:b w:val="0"/>
          <w:bCs/>
          <w:color w:val="2D3B45"/>
          <w:sz w:val="36"/>
          <w:szCs w:val="36"/>
        </w:rPr>
        <w:t> </w:t>
      </w:r>
    </w:p>
    <w:p w14:paraId="3D4ABB8B" w14:textId="77777777" w:rsidR="00271A12" w:rsidRDefault="00271A12">
      <w:pPr>
        <w:rPr>
          <w:rFonts w:ascii="Helvetica" w:hAnsi="Helvetica" w:cs="Helvetica"/>
          <w:bCs/>
          <w:color w:val="2D3B45"/>
          <w:sz w:val="36"/>
          <w:szCs w:val="36"/>
        </w:rPr>
      </w:pPr>
      <w:r>
        <w:rPr>
          <w:rFonts w:ascii="Helvetica" w:hAnsi="Helvetica" w:cs="Helvetica"/>
          <w:b/>
          <w:bCs/>
          <w:color w:val="2D3B45"/>
          <w:sz w:val="36"/>
          <w:szCs w:val="36"/>
        </w:rPr>
        <w:br w:type="page"/>
      </w:r>
    </w:p>
    <w:p w14:paraId="5047D86D" w14:textId="52DE82BF" w:rsidR="00271A12" w:rsidRDefault="00271A12" w:rsidP="00271A12">
      <w:pPr>
        <w:pStyle w:val="Heading3"/>
        <w:shd w:val="clear" w:color="auto" w:fill="FFFFFF"/>
        <w:spacing w:before="240" w:after="240"/>
        <w:rPr>
          <w:rFonts w:ascii="Helvetica" w:hAnsi="Helvetica" w:cs="Helvetica"/>
          <w:b w:val="0"/>
          <w:bCs/>
          <w:color w:val="2D3B45"/>
          <w:sz w:val="36"/>
          <w:szCs w:val="36"/>
        </w:rPr>
      </w:pPr>
      <w:r>
        <w:rPr>
          <w:rFonts w:ascii="Helvetica" w:hAnsi="Helvetica" w:cs="Helvetica"/>
          <w:b w:val="0"/>
          <w:bCs/>
          <w:color w:val="2D3B45"/>
          <w:sz w:val="36"/>
          <w:szCs w:val="36"/>
        </w:rPr>
        <w:lastRenderedPageBreak/>
        <w:t>Letter Grades</w:t>
      </w:r>
    </w:p>
    <w:p w14:paraId="6F46BC0B"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7A8D8CD"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488"/>
        <w:gridCol w:w="1701"/>
      </w:tblGrid>
      <w:tr w:rsidR="00271A12" w14:paraId="1FAC9A03" w14:textId="77777777" w:rsidTr="00271A12">
        <w:trPr>
          <w:tblHeader/>
        </w:trPr>
        <w:tc>
          <w:tcPr>
            <w:tcW w:w="0" w:type="auto"/>
            <w:shd w:val="clear" w:color="auto" w:fill="FFFFFF"/>
            <w:tcMar>
              <w:top w:w="30" w:type="dxa"/>
              <w:left w:w="30" w:type="dxa"/>
              <w:bottom w:w="30" w:type="dxa"/>
              <w:right w:w="30" w:type="dxa"/>
            </w:tcMar>
            <w:vAlign w:val="center"/>
            <w:hideMark/>
          </w:tcPr>
          <w:p w14:paraId="7391EC0A" w14:textId="77777777" w:rsidR="00271A12" w:rsidRDefault="00271A1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Letter Grade</w:t>
            </w:r>
          </w:p>
        </w:tc>
        <w:tc>
          <w:tcPr>
            <w:tcW w:w="0" w:type="auto"/>
            <w:shd w:val="clear" w:color="auto" w:fill="FFFFFF"/>
            <w:tcMar>
              <w:top w:w="30" w:type="dxa"/>
              <w:left w:w="30" w:type="dxa"/>
              <w:bottom w:w="30" w:type="dxa"/>
              <w:right w:w="30" w:type="dxa"/>
            </w:tcMar>
            <w:vAlign w:val="center"/>
            <w:hideMark/>
          </w:tcPr>
          <w:p w14:paraId="401924FB" w14:textId="77777777" w:rsidR="00271A12" w:rsidRDefault="00271A12">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Percent Grade</w:t>
            </w:r>
          </w:p>
        </w:tc>
      </w:tr>
      <w:tr w:rsidR="00271A12" w14:paraId="32B94B46" w14:textId="77777777" w:rsidTr="00271A12">
        <w:tc>
          <w:tcPr>
            <w:tcW w:w="0" w:type="auto"/>
            <w:shd w:val="clear" w:color="auto" w:fill="FFFFFF"/>
            <w:tcMar>
              <w:top w:w="30" w:type="dxa"/>
              <w:left w:w="30" w:type="dxa"/>
              <w:bottom w:w="30" w:type="dxa"/>
              <w:right w:w="30" w:type="dxa"/>
            </w:tcMar>
            <w:vAlign w:val="center"/>
            <w:hideMark/>
          </w:tcPr>
          <w:p w14:paraId="3B9D1CFD"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A</w:t>
            </w:r>
          </w:p>
        </w:tc>
        <w:tc>
          <w:tcPr>
            <w:tcW w:w="0" w:type="auto"/>
            <w:shd w:val="clear" w:color="auto" w:fill="FFFFFF"/>
            <w:tcMar>
              <w:top w:w="30" w:type="dxa"/>
              <w:left w:w="30" w:type="dxa"/>
              <w:bottom w:w="30" w:type="dxa"/>
              <w:right w:w="30" w:type="dxa"/>
            </w:tcMar>
            <w:vAlign w:val="center"/>
            <w:hideMark/>
          </w:tcPr>
          <w:p w14:paraId="156DDCB8"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94-100%</w:t>
            </w:r>
          </w:p>
        </w:tc>
      </w:tr>
      <w:tr w:rsidR="00271A12" w14:paraId="1EF59ABA" w14:textId="77777777" w:rsidTr="00271A12">
        <w:tc>
          <w:tcPr>
            <w:tcW w:w="0" w:type="auto"/>
            <w:shd w:val="clear" w:color="auto" w:fill="FFFFFF"/>
            <w:tcMar>
              <w:top w:w="30" w:type="dxa"/>
              <w:left w:w="30" w:type="dxa"/>
              <w:bottom w:w="30" w:type="dxa"/>
              <w:right w:w="30" w:type="dxa"/>
            </w:tcMar>
            <w:vAlign w:val="center"/>
            <w:hideMark/>
          </w:tcPr>
          <w:p w14:paraId="09897A66"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A-</w:t>
            </w:r>
          </w:p>
        </w:tc>
        <w:tc>
          <w:tcPr>
            <w:tcW w:w="0" w:type="auto"/>
            <w:shd w:val="clear" w:color="auto" w:fill="FFFFFF"/>
            <w:tcMar>
              <w:top w:w="30" w:type="dxa"/>
              <w:left w:w="30" w:type="dxa"/>
              <w:bottom w:w="30" w:type="dxa"/>
              <w:right w:w="30" w:type="dxa"/>
            </w:tcMar>
            <w:vAlign w:val="center"/>
            <w:hideMark/>
          </w:tcPr>
          <w:p w14:paraId="7A2956D8"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90-93.9</w:t>
            </w:r>
          </w:p>
        </w:tc>
      </w:tr>
      <w:tr w:rsidR="00271A12" w14:paraId="1DA9EF95" w14:textId="77777777" w:rsidTr="00271A12">
        <w:tc>
          <w:tcPr>
            <w:tcW w:w="0" w:type="auto"/>
            <w:shd w:val="clear" w:color="auto" w:fill="FFFFFF"/>
            <w:tcMar>
              <w:top w:w="30" w:type="dxa"/>
              <w:left w:w="30" w:type="dxa"/>
              <w:bottom w:w="30" w:type="dxa"/>
              <w:right w:w="30" w:type="dxa"/>
            </w:tcMar>
            <w:vAlign w:val="center"/>
            <w:hideMark/>
          </w:tcPr>
          <w:p w14:paraId="4F3D8798"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B+</w:t>
            </w:r>
          </w:p>
        </w:tc>
        <w:tc>
          <w:tcPr>
            <w:tcW w:w="0" w:type="auto"/>
            <w:shd w:val="clear" w:color="auto" w:fill="FFFFFF"/>
            <w:tcMar>
              <w:top w:w="30" w:type="dxa"/>
              <w:left w:w="30" w:type="dxa"/>
              <w:bottom w:w="30" w:type="dxa"/>
              <w:right w:w="30" w:type="dxa"/>
            </w:tcMar>
            <w:vAlign w:val="center"/>
            <w:hideMark/>
          </w:tcPr>
          <w:p w14:paraId="0687AAA3"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87-89.9</w:t>
            </w:r>
          </w:p>
        </w:tc>
      </w:tr>
      <w:tr w:rsidR="00271A12" w14:paraId="7EC1D3EE" w14:textId="77777777" w:rsidTr="00271A12">
        <w:tc>
          <w:tcPr>
            <w:tcW w:w="0" w:type="auto"/>
            <w:shd w:val="clear" w:color="auto" w:fill="FFFFFF"/>
            <w:tcMar>
              <w:top w:w="30" w:type="dxa"/>
              <w:left w:w="30" w:type="dxa"/>
              <w:bottom w:w="30" w:type="dxa"/>
              <w:right w:w="30" w:type="dxa"/>
            </w:tcMar>
            <w:vAlign w:val="center"/>
            <w:hideMark/>
          </w:tcPr>
          <w:p w14:paraId="1B58DBBB"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B</w:t>
            </w:r>
          </w:p>
        </w:tc>
        <w:tc>
          <w:tcPr>
            <w:tcW w:w="0" w:type="auto"/>
            <w:shd w:val="clear" w:color="auto" w:fill="FFFFFF"/>
            <w:tcMar>
              <w:top w:w="30" w:type="dxa"/>
              <w:left w:w="30" w:type="dxa"/>
              <w:bottom w:w="30" w:type="dxa"/>
              <w:right w:w="30" w:type="dxa"/>
            </w:tcMar>
            <w:vAlign w:val="center"/>
            <w:hideMark/>
          </w:tcPr>
          <w:p w14:paraId="3AF25C0B"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84-86.9</w:t>
            </w:r>
          </w:p>
        </w:tc>
      </w:tr>
      <w:tr w:rsidR="00271A12" w14:paraId="1D82F60C" w14:textId="77777777" w:rsidTr="00271A12">
        <w:tc>
          <w:tcPr>
            <w:tcW w:w="0" w:type="auto"/>
            <w:shd w:val="clear" w:color="auto" w:fill="FFFFFF"/>
            <w:tcMar>
              <w:top w:w="30" w:type="dxa"/>
              <w:left w:w="30" w:type="dxa"/>
              <w:bottom w:w="30" w:type="dxa"/>
              <w:right w:w="30" w:type="dxa"/>
            </w:tcMar>
            <w:vAlign w:val="center"/>
            <w:hideMark/>
          </w:tcPr>
          <w:p w14:paraId="6CEC4BAB"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B-</w:t>
            </w:r>
          </w:p>
        </w:tc>
        <w:tc>
          <w:tcPr>
            <w:tcW w:w="0" w:type="auto"/>
            <w:shd w:val="clear" w:color="auto" w:fill="FFFFFF"/>
            <w:tcMar>
              <w:top w:w="30" w:type="dxa"/>
              <w:left w:w="30" w:type="dxa"/>
              <w:bottom w:w="30" w:type="dxa"/>
              <w:right w:w="30" w:type="dxa"/>
            </w:tcMar>
            <w:vAlign w:val="center"/>
            <w:hideMark/>
          </w:tcPr>
          <w:p w14:paraId="401FC2DA"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80-83.9</w:t>
            </w:r>
          </w:p>
        </w:tc>
      </w:tr>
      <w:tr w:rsidR="00271A12" w14:paraId="55A0A671" w14:textId="77777777" w:rsidTr="00271A12">
        <w:tc>
          <w:tcPr>
            <w:tcW w:w="0" w:type="auto"/>
            <w:shd w:val="clear" w:color="auto" w:fill="FFFFFF"/>
            <w:tcMar>
              <w:top w:w="30" w:type="dxa"/>
              <w:left w:w="30" w:type="dxa"/>
              <w:bottom w:w="30" w:type="dxa"/>
              <w:right w:w="30" w:type="dxa"/>
            </w:tcMar>
            <w:vAlign w:val="center"/>
            <w:hideMark/>
          </w:tcPr>
          <w:p w14:paraId="4425DD76"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C+</w:t>
            </w:r>
          </w:p>
        </w:tc>
        <w:tc>
          <w:tcPr>
            <w:tcW w:w="0" w:type="auto"/>
            <w:shd w:val="clear" w:color="auto" w:fill="FFFFFF"/>
            <w:tcMar>
              <w:top w:w="30" w:type="dxa"/>
              <w:left w:w="30" w:type="dxa"/>
              <w:bottom w:w="30" w:type="dxa"/>
              <w:right w:w="30" w:type="dxa"/>
            </w:tcMar>
            <w:vAlign w:val="center"/>
            <w:hideMark/>
          </w:tcPr>
          <w:p w14:paraId="7BADCD0F"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77-79.9</w:t>
            </w:r>
          </w:p>
        </w:tc>
      </w:tr>
      <w:tr w:rsidR="00271A12" w14:paraId="76C82D96" w14:textId="77777777" w:rsidTr="00271A12">
        <w:tc>
          <w:tcPr>
            <w:tcW w:w="0" w:type="auto"/>
            <w:shd w:val="clear" w:color="auto" w:fill="FFFFFF"/>
            <w:tcMar>
              <w:top w:w="30" w:type="dxa"/>
              <w:left w:w="30" w:type="dxa"/>
              <w:bottom w:w="30" w:type="dxa"/>
              <w:right w:w="30" w:type="dxa"/>
            </w:tcMar>
            <w:vAlign w:val="center"/>
            <w:hideMark/>
          </w:tcPr>
          <w:p w14:paraId="0F1E2FC5"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C</w:t>
            </w:r>
          </w:p>
        </w:tc>
        <w:tc>
          <w:tcPr>
            <w:tcW w:w="0" w:type="auto"/>
            <w:shd w:val="clear" w:color="auto" w:fill="FFFFFF"/>
            <w:tcMar>
              <w:top w:w="30" w:type="dxa"/>
              <w:left w:w="30" w:type="dxa"/>
              <w:bottom w:w="30" w:type="dxa"/>
              <w:right w:w="30" w:type="dxa"/>
            </w:tcMar>
            <w:vAlign w:val="center"/>
            <w:hideMark/>
          </w:tcPr>
          <w:p w14:paraId="141B4F91"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73-76.9</w:t>
            </w:r>
          </w:p>
        </w:tc>
      </w:tr>
      <w:tr w:rsidR="00271A12" w14:paraId="4C9D5B18" w14:textId="77777777" w:rsidTr="00271A12">
        <w:tc>
          <w:tcPr>
            <w:tcW w:w="0" w:type="auto"/>
            <w:shd w:val="clear" w:color="auto" w:fill="FFFFFF"/>
            <w:tcMar>
              <w:top w:w="30" w:type="dxa"/>
              <w:left w:w="30" w:type="dxa"/>
              <w:bottom w:w="30" w:type="dxa"/>
              <w:right w:w="30" w:type="dxa"/>
            </w:tcMar>
            <w:vAlign w:val="center"/>
            <w:hideMark/>
          </w:tcPr>
          <w:p w14:paraId="7889D15E"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C-</w:t>
            </w:r>
          </w:p>
        </w:tc>
        <w:tc>
          <w:tcPr>
            <w:tcW w:w="0" w:type="auto"/>
            <w:shd w:val="clear" w:color="auto" w:fill="FFFFFF"/>
            <w:tcMar>
              <w:top w:w="30" w:type="dxa"/>
              <w:left w:w="30" w:type="dxa"/>
              <w:bottom w:w="30" w:type="dxa"/>
              <w:right w:w="30" w:type="dxa"/>
            </w:tcMar>
            <w:vAlign w:val="center"/>
            <w:hideMark/>
          </w:tcPr>
          <w:p w14:paraId="5A320958"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70-72.9</w:t>
            </w:r>
          </w:p>
        </w:tc>
      </w:tr>
      <w:tr w:rsidR="00271A12" w14:paraId="0051DEE7" w14:textId="77777777" w:rsidTr="00271A12">
        <w:tc>
          <w:tcPr>
            <w:tcW w:w="0" w:type="auto"/>
            <w:shd w:val="clear" w:color="auto" w:fill="FFFFFF"/>
            <w:tcMar>
              <w:top w:w="30" w:type="dxa"/>
              <w:left w:w="30" w:type="dxa"/>
              <w:bottom w:w="30" w:type="dxa"/>
              <w:right w:w="30" w:type="dxa"/>
            </w:tcMar>
            <w:vAlign w:val="center"/>
            <w:hideMark/>
          </w:tcPr>
          <w:p w14:paraId="4BBC97A9"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D+</w:t>
            </w:r>
          </w:p>
        </w:tc>
        <w:tc>
          <w:tcPr>
            <w:tcW w:w="0" w:type="auto"/>
            <w:shd w:val="clear" w:color="auto" w:fill="FFFFFF"/>
            <w:tcMar>
              <w:top w:w="30" w:type="dxa"/>
              <w:left w:w="30" w:type="dxa"/>
              <w:bottom w:w="30" w:type="dxa"/>
              <w:right w:w="30" w:type="dxa"/>
            </w:tcMar>
            <w:vAlign w:val="center"/>
            <w:hideMark/>
          </w:tcPr>
          <w:p w14:paraId="1D131679"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67-69.9</w:t>
            </w:r>
          </w:p>
        </w:tc>
      </w:tr>
      <w:tr w:rsidR="00271A12" w14:paraId="360E122E" w14:textId="77777777" w:rsidTr="00271A12">
        <w:tc>
          <w:tcPr>
            <w:tcW w:w="0" w:type="auto"/>
            <w:shd w:val="clear" w:color="auto" w:fill="FFFFFF"/>
            <w:tcMar>
              <w:top w:w="30" w:type="dxa"/>
              <w:left w:w="30" w:type="dxa"/>
              <w:bottom w:w="30" w:type="dxa"/>
              <w:right w:w="30" w:type="dxa"/>
            </w:tcMar>
            <w:vAlign w:val="center"/>
            <w:hideMark/>
          </w:tcPr>
          <w:p w14:paraId="5FE0E735"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D</w:t>
            </w:r>
          </w:p>
        </w:tc>
        <w:tc>
          <w:tcPr>
            <w:tcW w:w="0" w:type="auto"/>
            <w:shd w:val="clear" w:color="auto" w:fill="FFFFFF"/>
            <w:tcMar>
              <w:top w:w="30" w:type="dxa"/>
              <w:left w:w="30" w:type="dxa"/>
              <w:bottom w:w="30" w:type="dxa"/>
              <w:right w:w="30" w:type="dxa"/>
            </w:tcMar>
            <w:vAlign w:val="center"/>
            <w:hideMark/>
          </w:tcPr>
          <w:p w14:paraId="5212CB4C"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63-66.9</w:t>
            </w:r>
          </w:p>
        </w:tc>
      </w:tr>
      <w:tr w:rsidR="00271A12" w14:paraId="04E8DCA7" w14:textId="77777777" w:rsidTr="00271A12">
        <w:tc>
          <w:tcPr>
            <w:tcW w:w="0" w:type="auto"/>
            <w:shd w:val="clear" w:color="auto" w:fill="FFFFFF"/>
            <w:tcMar>
              <w:top w:w="30" w:type="dxa"/>
              <w:left w:w="30" w:type="dxa"/>
              <w:bottom w:w="30" w:type="dxa"/>
              <w:right w:w="30" w:type="dxa"/>
            </w:tcMar>
            <w:vAlign w:val="center"/>
            <w:hideMark/>
          </w:tcPr>
          <w:p w14:paraId="54DC33F2"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D-</w:t>
            </w:r>
          </w:p>
        </w:tc>
        <w:tc>
          <w:tcPr>
            <w:tcW w:w="0" w:type="auto"/>
            <w:shd w:val="clear" w:color="auto" w:fill="FFFFFF"/>
            <w:tcMar>
              <w:top w:w="30" w:type="dxa"/>
              <w:left w:w="30" w:type="dxa"/>
              <w:bottom w:w="30" w:type="dxa"/>
              <w:right w:w="30" w:type="dxa"/>
            </w:tcMar>
            <w:vAlign w:val="center"/>
            <w:hideMark/>
          </w:tcPr>
          <w:p w14:paraId="1EC19E76"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60-62.9</w:t>
            </w:r>
          </w:p>
        </w:tc>
      </w:tr>
      <w:tr w:rsidR="00271A12" w14:paraId="098ECC46" w14:textId="77777777" w:rsidTr="00271A12">
        <w:tc>
          <w:tcPr>
            <w:tcW w:w="0" w:type="auto"/>
            <w:shd w:val="clear" w:color="auto" w:fill="FFFFFF"/>
            <w:tcMar>
              <w:top w:w="30" w:type="dxa"/>
              <w:left w:w="30" w:type="dxa"/>
              <w:bottom w:w="30" w:type="dxa"/>
              <w:right w:w="30" w:type="dxa"/>
            </w:tcMar>
            <w:vAlign w:val="center"/>
            <w:hideMark/>
          </w:tcPr>
          <w:p w14:paraId="7465A697"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F</w:t>
            </w:r>
          </w:p>
        </w:tc>
        <w:tc>
          <w:tcPr>
            <w:tcW w:w="0" w:type="auto"/>
            <w:shd w:val="clear" w:color="auto" w:fill="FFFFFF"/>
            <w:tcMar>
              <w:top w:w="30" w:type="dxa"/>
              <w:left w:w="30" w:type="dxa"/>
              <w:bottom w:w="30" w:type="dxa"/>
              <w:right w:w="30" w:type="dxa"/>
            </w:tcMar>
            <w:vAlign w:val="center"/>
            <w:hideMark/>
          </w:tcPr>
          <w:p w14:paraId="7AB4EA56" w14:textId="77777777" w:rsidR="00271A12" w:rsidRDefault="00271A12">
            <w:pPr>
              <w:pStyle w:val="NormalWeb"/>
              <w:spacing w:before="180" w:beforeAutospacing="0" w:after="180" w:afterAutospacing="0"/>
              <w:rPr>
                <w:rFonts w:ascii="Helvetica" w:hAnsi="Helvetica" w:cs="Helvetica"/>
                <w:color w:val="2D3B45"/>
              </w:rPr>
            </w:pPr>
            <w:r>
              <w:rPr>
                <w:rFonts w:ascii="Helvetica" w:hAnsi="Helvetica" w:cs="Helvetica"/>
                <w:color w:val="2D3B45"/>
              </w:rPr>
              <w:t>Below 60</w:t>
            </w:r>
          </w:p>
        </w:tc>
      </w:tr>
    </w:tbl>
    <w:p w14:paraId="463F439D" w14:textId="77777777" w:rsidR="00271A12" w:rsidRDefault="00271A12" w:rsidP="00271A12">
      <w:pPr>
        <w:pStyle w:val="Heading3"/>
        <w:shd w:val="clear" w:color="auto" w:fill="FFFFFF"/>
        <w:spacing w:before="240" w:after="240"/>
        <w:rPr>
          <w:rFonts w:ascii="Helvetica" w:hAnsi="Helvetica" w:cs="Helvetica"/>
          <w:b w:val="0"/>
          <w:color w:val="2D3B45"/>
          <w:sz w:val="36"/>
          <w:szCs w:val="36"/>
        </w:rPr>
      </w:pPr>
      <w:r>
        <w:rPr>
          <w:rFonts w:ascii="Helvetica" w:hAnsi="Helvetica" w:cs="Helvetica"/>
          <w:b w:val="0"/>
          <w:bCs/>
          <w:color w:val="2D3B45"/>
          <w:sz w:val="36"/>
          <w:szCs w:val="36"/>
        </w:rPr>
        <w:t> </w:t>
      </w:r>
    </w:p>
    <w:p w14:paraId="0411C1FE"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469B0147" w14:textId="77777777" w:rsidR="00271A12" w:rsidRDefault="00271A12">
      <w:pPr>
        <w:rPr>
          <w:rStyle w:val="Strong"/>
          <w:rFonts w:ascii="Helvetica" w:eastAsia="Times New Roman" w:hAnsi="Helvetica" w:cs="Helvetica"/>
          <w:color w:val="2D3B45"/>
          <w:sz w:val="24"/>
          <w:szCs w:val="24"/>
        </w:rPr>
      </w:pPr>
      <w:r>
        <w:rPr>
          <w:rStyle w:val="Strong"/>
          <w:rFonts w:ascii="Helvetica" w:hAnsi="Helvetica" w:cs="Helvetica"/>
          <w:color w:val="2D3B45"/>
        </w:rPr>
        <w:br w:type="page"/>
      </w:r>
    </w:p>
    <w:p w14:paraId="384BEC97" w14:textId="77099B62"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Participation Grade</w:t>
      </w:r>
    </w:p>
    <w:p w14:paraId="53C022FD"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p>
    <w:p w14:paraId="0D0B1E5A"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(90%-100%): Students </w:t>
      </w:r>
      <w:r>
        <w:rPr>
          <w:rStyle w:val="Emphasis"/>
          <w:rFonts w:ascii="Helvetica" w:hAnsi="Helvetica" w:cs="Helvetica"/>
          <w:b/>
          <w:bCs/>
          <w:color w:val="2D3B45"/>
        </w:rPr>
        <w:t>attend class </w:t>
      </w:r>
      <w:r>
        <w:rPr>
          <w:rFonts w:ascii="Helvetica" w:hAnsi="Helvetica" w:cs="Helvetica"/>
          <w:color w:val="2D3B45"/>
        </w:rPr>
        <w:t>and </w:t>
      </w:r>
      <w:r>
        <w:rPr>
          <w:rStyle w:val="Emphasis"/>
          <w:rFonts w:ascii="Helvetica" w:hAnsi="Helvetica" w:cs="Helvetica"/>
          <w:b/>
          <w:bCs/>
          <w:color w:val="2D3B45"/>
        </w:rPr>
        <w:t>make contributions to every class</w:t>
      </w:r>
      <w:r>
        <w:rPr>
          <w:rFonts w:ascii="Helvetica" w:hAnsi="Helvetica" w:cs="Helvetica"/>
          <w:color w:val="2D3B45"/>
        </w:rPr>
        <w:t>. These students evidence preparation for each class, complete reading assignments, and offer insightful comments.</w:t>
      </w:r>
    </w:p>
    <w:p w14:paraId="7E981F62"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(80%-89%): Students </w:t>
      </w:r>
      <w:r>
        <w:rPr>
          <w:rStyle w:val="Emphasis"/>
          <w:rFonts w:ascii="Helvetica" w:hAnsi="Helvetica" w:cs="Helvetica"/>
          <w:b/>
          <w:bCs/>
          <w:color w:val="2D3B45"/>
        </w:rPr>
        <w:t>attend all or virtually all class meetings </w:t>
      </w:r>
      <w:r>
        <w:rPr>
          <w:rFonts w:ascii="Helvetica" w:hAnsi="Helvetica" w:cs="Helvetica"/>
          <w:color w:val="2D3B45"/>
        </w:rPr>
        <w:t>and </w:t>
      </w:r>
      <w:r>
        <w:rPr>
          <w:rStyle w:val="Emphasis"/>
          <w:rFonts w:ascii="Helvetica" w:hAnsi="Helvetica" w:cs="Helvetica"/>
          <w:b/>
          <w:bCs/>
          <w:color w:val="2D3B45"/>
        </w:rPr>
        <w:t>make regular contributions to class</w:t>
      </w:r>
      <w:r>
        <w:rPr>
          <w:rFonts w:ascii="Helvetica" w:hAnsi="Helvetica" w:cs="Helvetica"/>
          <w:color w:val="2D3B45"/>
        </w:rPr>
        <w:t xml:space="preserve">. They have prepared for class, completed readings, and </w:t>
      </w:r>
      <w:proofErr w:type="gramStart"/>
      <w:r>
        <w:rPr>
          <w:rFonts w:ascii="Helvetica" w:hAnsi="Helvetica" w:cs="Helvetica"/>
          <w:color w:val="2D3B45"/>
        </w:rPr>
        <w:t>make an effort</w:t>
      </w:r>
      <w:proofErr w:type="gramEnd"/>
      <w:r>
        <w:rPr>
          <w:rFonts w:ascii="Helvetica" w:hAnsi="Helvetica" w:cs="Helvetica"/>
          <w:color w:val="2D3B45"/>
        </w:rPr>
        <w:t xml:space="preserve"> to engage in class discussion.</w:t>
      </w:r>
    </w:p>
    <w:p w14:paraId="2CF8F7C0"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(70%-79%): Students </w:t>
      </w:r>
      <w:r>
        <w:rPr>
          <w:rStyle w:val="Emphasis"/>
          <w:rFonts w:ascii="Helvetica" w:hAnsi="Helvetica" w:cs="Helvetica"/>
          <w:b/>
          <w:bCs/>
          <w:color w:val="2D3B45"/>
        </w:rPr>
        <w:t>miss classes </w:t>
      </w:r>
      <w:r>
        <w:rPr>
          <w:rFonts w:ascii="Helvetica" w:hAnsi="Helvetica" w:cs="Helvetica"/>
          <w:color w:val="2D3B45"/>
        </w:rPr>
        <w:t>or </w:t>
      </w:r>
      <w:r>
        <w:rPr>
          <w:rStyle w:val="Emphasis"/>
          <w:rFonts w:ascii="Helvetica" w:hAnsi="Helvetica" w:cs="Helvetica"/>
          <w:b/>
          <w:bCs/>
          <w:color w:val="2D3B45"/>
        </w:rPr>
        <w:t>make irregular contributions to class</w:t>
      </w:r>
      <w:r>
        <w:rPr>
          <w:rFonts w:ascii="Helvetica" w:hAnsi="Helvetica" w:cs="Helvetica"/>
          <w:color w:val="2D3B45"/>
        </w:rPr>
        <w:t>. Students miss several classes, but they make up for it by making frequent contributions when present. If students do not participate regularly, then they make up for it by regular attendance, preparation, and some effort to participate in discussions.</w:t>
      </w:r>
      <w:r>
        <w:rPr>
          <w:rFonts w:ascii="Tahoma" w:hAnsi="Tahoma" w:cs="Tahoma"/>
          <w:color w:val="2D3B45"/>
        </w:rPr>
        <w:t> </w:t>
      </w:r>
    </w:p>
    <w:p w14:paraId="447800E6" w14:textId="0CDEFA0F"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D/F (0%-69%): Students miss class and/or make little effort to engage in class discussions. Four unexcused absences result in automatic failure for the course.</w:t>
      </w:r>
    </w:p>
    <w:p w14:paraId="59261CE9" w14:textId="66B00F75"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Guidelines for Written Assignment Grade:</w:t>
      </w:r>
    </w:p>
    <w:p w14:paraId="262FEB77"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 Needs only minor editing, potential to be published. Clean, concise copy, proper attribution, strong lead, information well-organized. All facts are accurate and verifiable.   </w:t>
      </w:r>
    </w:p>
    <w:p w14:paraId="1768FF63"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 Needs additional work in reporting and presentation. </w:t>
      </w:r>
    </w:p>
    <w:p w14:paraId="69DD2511" w14:textId="7227165E"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 and below - Work is deficient in terms of reporting or presentation.</w:t>
      </w:r>
      <w:r>
        <w:rPr>
          <w:rFonts w:ascii="Helvetica" w:hAnsi="Helvetica" w:cs="Helvetica"/>
          <w:color w:val="2D3B45"/>
        </w:rPr>
        <w:br/>
      </w:r>
    </w:p>
    <w:p w14:paraId="63E3FA01" w14:textId="77777777" w:rsidR="00271A12" w:rsidRDefault="00271A12" w:rsidP="00271A12">
      <w:pPr>
        <w:pStyle w:val="Heading2"/>
        <w:shd w:val="clear" w:color="auto" w:fill="FFFFFF"/>
        <w:spacing w:before="90" w:after="90"/>
        <w:rPr>
          <w:rFonts w:ascii="Helvetica" w:hAnsi="Helvetica" w:cs="Helvetica"/>
          <w:b w:val="0"/>
          <w:color w:val="2D3B45"/>
          <w:sz w:val="43"/>
          <w:szCs w:val="43"/>
        </w:rPr>
      </w:pPr>
      <w:r>
        <w:rPr>
          <w:rFonts w:ascii="Helvetica" w:hAnsi="Helvetica" w:cs="Helvetica"/>
          <w:b w:val="0"/>
          <w:bCs/>
          <w:color w:val="2D3B45"/>
          <w:sz w:val="43"/>
          <w:szCs w:val="43"/>
        </w:rPr>
        <w:t>Course Topics and Schedule</w:t>
      </w:r>
    </w:p>
    <w:p w14:paraId="3BFAE9BB"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3E57DF5"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1   Course introduction</w:t>
      </w:r>
    </w:p>
    <w:p w14:paraId="361DDD5F"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Sept. 8 -- Syllabus review</w:t>
      </w:r>
    </w:p>
    <w:p w14:paraId="32C25649"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64750104"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Week </w:t>
      </w:r>
      <w:proofErr w:type="gramStart"/>
      <w:r>
        <w:rPr>
          <w:rStyle w:val="Strong"/>
          <w:rFonts w:ascii="Helvetica" w:hAnsi="Helvetica" w:cs="Helvetica"/>
          <w:color w:val="2D3B45"/>
        </w:rPr>
        <w:t>2  Story</w:t>
      </w:r>
      <w:proofErr w:type="gramEnd"/>
      <w:r>
        <w:rPr>
          <w:rStyle w:val="Strong"/>
          <w:rFonts w:ascii="Helvetica" w:hAnsi="Helvetica" w:cs="Helvetica"/>
          <w:color w:val="2D3B45"/>
        </w:rPr>
        <w:t xml:space="preserve"> Structure</w:t>
      </w:r>
    </w:p>
    <w:p w14:paraId="77B4CFC4"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Sept. 13 -- Leads, nut graphs, structure, kickers exercise</w:t>
      </w:r>
    </w:p>
    <w:p w14:paraId="6E937FD2"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2B9B919A"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Week </w:t>
      </w:r>
      <w:proofErr w:type="gramStart"/>
      <w:r>
        <w:rPr>
          <w:rStyle w:val="Strong"/>
          <w:rFonts w:ascii="Helvetica" w:hAnsi="Helvetica" w:cs="Helvetica"/>
          <w:color w:val="2D3B45"/>
        </w:rPr>
        <w:t>3  The</w:t>
      </w:r>
      <w:proofErr w:type="gramEnd"/>
      <w:r>
        <w:rPr>
          <w:rStyle w:val="Strong"/>
          <w:rFonts w:ascii="Helvetica" w:hAnsi="Helvetica" w:cs="Helvetica"/>
          <w:color w:val="2D3B45"/>
        </w:rPr>
        <w:t xml:space="preserve"> Interview/The Anatomy of a Story</w:t>
      </w:r>
    </w:p>
    <w:p w14:paraId="0A2D9398"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Sept. 20 – Critical reading</w:t>
      </w:r>
    </w:p>
    <w:p w14:paraId="1183EF1C"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0D78C431"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 xml:space="preserve">Week 4 Press conference with </w:t>
      </w:r>
      <w:proofErr w:type="gramStart"/>
      <w:r>
        <w:rPr>
          <w:rStyle w:val="Strong"/>
          <w:rFonts w:ascii="Helvetica" w:hAnsi="Helvetica" w:cs="Helvetica"/>
          <w:color w:val="2D3B45"/>
        </w:rPr>
        <w:t>a</w:t>
      </w:r>
      <w:proofErr w:type="gramEnd"/>
      <w:r>
        <w:rPr>
          <w:rStyle w:val="Strong"/>
          <w:rFonts w:ascii="Helvetica" w:hAnsi="Helvetica" w:cs="Helvetica"/>
          <w:color w:val="2D3B45"/>
        </w:rPr>
        <w:t xml:space="preserve"> MSU athlete</w:t>
      </w:r>
    </w:p>
    <w:p w14:paraId="6D0B360F"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Sept. 27 – Press conference</w:t>
      </w:r>
    </w:p>
    <w:p w14:paraId="6225C85F"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5E84C624"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Week </w:t>
      </w:r>
      <w:proofErr w:type="gramStart"/>
      <w:r>
        <w:rPr>
          <w:rStyle w:val="Strong"/>
          <w:rFonts w:ascii="Helvetica" w:hAnsi="Helvetica" w:cs="Helvetica"/>
          <w:color w:val="2D3B45"/>
        </w:rPr>
        <w:t>5  Story</w:t>
      </w:r>
      <w:proofErr w:type="gramEnd"/>
      <w:r>
        <w:rPr>
          <w:rStyle w:val="Strong"/>
          <w:rFonts w:ascii="Helvetica" w:hAnsi="Helvetica" w:cs="Helvetica"/>
          <w:color w:val="2D3B45"/>
        </w:rPr>
        <w:t xml:space="preserve"> types and game features</w:t>
      </w:r>
    </w:p>
    <w:p w14:paraId="26B246EB"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Oct. 4 -- Workshop</w:t>
      </w:r>
    </w:p>
    <w:p w14:paraId="2057782B"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56A9D872"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6 Magazine and Longform Writing</w:t>
      </w:r>
    </w:p>
    <w:p w14:paraId="4CE16A8D"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Oct. 11 Guest Speaker Jim Gorant, The Player's Tribune and Sports Illustrated </w:t>
      </w:r>
    </w:p>
    <w:p w14:paraId="7EC17497"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5EA2CF19"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Week </w:t>
      </w:r>
      <w:proofErr w:type="gramStart"/>
      <w:r>
        <w:rPr>
          <w:rStyle w:val="Strong"/>
          <w:rFonts w:ascii="Helvetica" w:hAnsi="Helvetica" w:cs="Helvetica"/>
          <w:color w:val="2D3B45"/>
        </w:rPr>
        <w:t>7  Broadcast</w:t>
      </w:r>
      <w:proofErr w:type="gramEnd"/>
      <w:r>
        <w:rPr>
          <w:rStyle w:val="Strong"/>
          <w:rFonts w:ascii="Helvetica" w:hAnsi="Helvetica" w:cs="Helvetica"/>
          <w:color w:val="2D3B45"/>
        </w:rPr>
        <w:t xml:space="preserve"> writing</w:t>
      </w:r>
    </w:p>
    <w:p w14:paraId="26EFD0DE"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Oct. 18 -- Guest Speaker: Nicole Auerbach of The Athletic &amp; Big Ten Network</w:t>
      </w:r>
    </w:p>
    <w:p w14:paraId="592CA5DF"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Oct. 24 -- Social Media &amp; Athletes, 7 p.m. </w:t>
      </w:r>
    </w:p>
    <w:p w14:paraId="20E431F5"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D5D4497"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Week </w:t>
      </w:r>
      <w:proofErr w:type="gramStart"/>
      <w:r>
        <w:rPr>
          <w:rStyle w:val="Strong"/>
          <w:rFonts w:ascii="Helvetica" w:hAnsi="Helvetica" w:cs="Helvetica"/>
          <w:color w:val="2D3B45"/>
        </w:rPr>
        <w:t>8  Sports</w:t>
      </w:r>
      <w:proofErr w:type="gramEnd"/>
      <w:r>
        <w:rPr>
          <w:rStyle w:val="Strong"/>
          <w:rFonts w:ascii="Helvetica" w:hAnsi="Helvetica" w:cs="Helvetica"/>
          <w:color w:val="2D3B45"/>
        </w:rPr>
        <w:t xml:space="preserve"> Public Relations &amp; Crisis Management</w:t>
      </w:r>
    </w:p>
    <w:p w14:paraId="2E1D44BA"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Oct. 25 – Colloquium event with head of NHL marketing; No class </w:t>
      </w:r>
    </w:p>
    <w:p w14:paraId="33E24E64"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0BE61C5C"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9 Broadcast Writing</w:t>
      </w:r>
    </w:p>
    <w:p w14:paraId="15DABA95"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Nov. 1 – Case study</w:t>
      </w:r>
    </w:p>
    <w:p w14:paraId="0334B2B6"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17B895A9"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10 Storytelling with Social Media</w:t>
      </w:r>
    </w:p>
    <w:p w14:paraId="1F5227F3"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Nov. 8 Workshop </w:t>
      </w:r>
    </w:p>
    <w:p w14:paraId="2DD35E8F" w14:textId="77777777" w:rsidR="00271A12" w:rsidRDefault="00271A12" w:rsidP="00271A12">
      <w:pPr>
        <w:pStyle w:val="NormalWeb"/>
        <w:shd w:val="clear" w:color="auto" w:fill="FFFFFF"/>
        <w:spacing w:before="180" w:beforeAutospacing="0" w:after="240" w:afterAutospacing="0"/>
        <w:rPr>
          <w:rFonts w:ascii="Helvetica" w:hAnsi="Helvetica" w:cs="Helvetica"/>
          <w:color w:val="2D3B45"/>
        </w:rPr>
      </w:pPr>
      <w:r>
        <w:rPr>
          <w:rFonts w:ascii="Helvetica" w:hAnsi="Helvetica" w:cs="Helvetica"/>
          <w:color w:val="2D3B45"/>
        </w:rPr>
        <w:t>BERNARD KING IN CONVERSATION WITH IRA BERKOW</w:t>
      </w:r>
      <w:r>
        <w:rPr>
          <w:rFonts w:ascii="Helvetica" w:hAnsi="Helvetica" w:cs="Helvetica"/>
          <w:color w:val="2D3B45"/>
        </w:rPr>
        <w:br/>
        <w:t>November 13, 2018</w:t>
      </w:r>
      <w:r>
        <w:rPr>
          <w:rFonts w:ascii="Helvetica" w:hAnsi="Helvetica" w:cs="Helvetica"/>
          <w:color w:val="2D3B45"/>
        </w:rPr>
        <w:br/>
        <w:t>6:30 PM – 9:00 PM</w:t>
      </w:r>
      <w:r>
        <w:rPr>
          <w:rFonts w:ascii="Helvetica" w:hAnsi="Helvetica" w:cs="Helvetica"/>
          <w:color w:val="2D3B45"/>
        </w:rPr>
        <w:br/>
        <w:t>Yogi Berra Museum &amp; Learning Center</w:t>
      </w:r>
    </w:p>
    <w:p w14:paraId="20DF6027"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34788798"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11 Ethics/Enterprise project</w:t>
      </w:r>
    </w:p>
    <w:p w14:paraId="0EF69A61"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Nov. 15 – Case study</w:t>
      </w:r>
    </w:p>
    <w:p w14:paraId="258D2BA5"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33D01975"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Week 12 No class</w:t>
      </w:r>
    </w:p>
    <w:p w14:paraId="516D600A"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Nov. 22 – Thanksgiving</w:t>
      </w:r>
    </w:p>
    <w:p w14:paraId="6C0A44DC"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610094F8"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13 Enterprise Project/Multiplatform analysis</w:t>
      </w:r>
    </w:p>
    <w:p w14:paraId="6E5FE168"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Nov. 29 -- Workshop</w:t>
      </w:r>
    </w:p>
    <w:p w14:paraId="6F574186"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01799D81" w14:textId="77777777" w:rsidR="00271A12" w:rsidRDefault="00271A12" w:rsidP="00271A1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Week 14 Enterprise Project/Ask Me Anything</w:t>
      </w:r>
    </w:p>
    <w:p w14:paraId="576137D3" w14:textId="4D856EEE" w:rsidR="00284358" w:rsidRPr="00271A12" w:rsidRDefault="00271A12" w:rsidP="00271A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Dec. 6 – Workshop</w:t>
      </w:r>
    </w:p>
    <w:sectPr w:rsidR="00284358" w:rsidRPr="00271A12" w:rsidSect="0084569A">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2702" w14:textId="77777777" w:rsidR="00911C68" w:rsidRDefault="00911C68" w:rsidP="00267510">
      <w:r>
        <w:separator/>
      </w:r>
    </w:p>
  </w:endnote>
  <w:endnote w:type="continuationSeparator" w:id="0">
    <w:p w14:paraId="3CB280FF" w14:textId="77777777" w:rsidR="00911C68" w:rsidRDefault="00911C68"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EC2A"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4908" w14:textId="2AEFB0E8"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AC4">
      <w:rPr>
        <w:rStyle w:val="PageNumber"/>
        <w:noProof/>
      </w:rPr>
      <w:t>6</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12C6" w14:textId="77777777" w:rsidR="00911C68" w:rsidRDefault="00911C68" w:rsidP="00267510">
      <w:r>
        <w:separator/>
      </w:r>
    </w:p>
  </w:footnote>
  <w:footnote w:type="continuationSeparator" w:id="0">
    <w:p w14:paraId="0731B6CA" w14:textId="77777777" w:rsidR="00911C68" w:rsidRDefault="00911C68" w:rsidP="0026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254F"/>
    <w:multiLevelType w:val="hybridMultilevel"/>
    <w:tmpl w:val="0E146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7A99"/>
    <w:multiLevelType w:val="multilevel"/>
    <w:tmpl w:val="32B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23BD1"/>
    <w:multiLevelType w:val="hybridMultilevel"/>
    <w:tmpl w:val="04BAD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678B"/>
    <w:multiLevelType w:val="multilevel"/>
    <w:tmpl w:val="0A8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664AD"/>
    <w:multiLevelType w:val="multilevel"/>
    <w:tmpl w:val="13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A15B3"/>
    <w:multiLevelType w:val="multilevel"/>
    <w:tmpl w:val="5FF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124B5"/>
    <w:multiLevelType w:val="multilevel"/>
    <w:tmpl w:val="D1C4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76130"/>
    <w:multiLevelType w:val="hybridMultilevel"/>
    <w:tmpl w:val="92A2E72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F7AE0"/>
    <w:multiLevelType w:val="hybridMultilevel"/>
    <w:tmpl w:val="5B9C0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5E9F"/>
    <w:multiLevelType w:val="multilevel"/>
    <w:tmpl w:val="6982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46B41"/>
    <w:multiLevelType w:val="multilevel"/>
    <w:tmpl w:val="BD3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C1A93"/>
    <w:multiLevelType w:val="multilevel"/>
    <w:tmpl w:val="47E6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075B0"/>
    <w:multiLevelType w:val="hybridMultilevel"/>
    <w:tmpl w:val="598A5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C45EB"/>
    <w:multiLevelType w:val="hybridMultilevel"/>
    <w:tmpl w:val="0B564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40D1A"/>
    <w:multiLevelType w:val="multilevel"/>
    <w:tmpl w:val="AAC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05290"/>
    <w:multiLevelType w:val="hybridMultilevel"/>
    <w:tmpl w:val="38C2F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94F34"/>
    <w:multiLevelType w:val="hybridMultilevel"/>
    <w:tmpl w:val="6366C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F0E83"/>
    <w:multiLevelType w:val="multilevel"/>
    <w:tmpl w:val="C4A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F6617"/>
    <w:multiLevelType w:val="hybridMultilevel"/>
    <w:tmpl w:val="9586C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9"/>
  </w:num>
  <w:num w:numId="4">
    <w:abstractNumId w:val="0"/>
  </w:num>
  <w:num w:numId="5">
    <w:abstractNumId w:val="8"/>
  </w:num>
  <w:num w:numId="6">
    <w:abstractNumId w:val="34"/>
  </w:num>
  <w:num w:numId="7">
    <w:abstractNumId w:val="11"/>
  </w:num>
  <w:num w:numId="8">
    <w:abstractNumId w:val="26"/>
  </w:num>
  <w:num w:numId="9">
    <w:abstractNumId w:val="13"/>
  </w:num>
  <w:num w:numId="10">
    <w:abstractNumId w:val="1"/>
  </w:num>
  <w:num w:numId="11">
    <w:abstractNumId w:val="7"/>
  </w:num>
  <w:num w:numId="12">
    <w:abstractNumId w:val="33"/>
  </w:num>
  <w:num w:numId="13">
    <w:abstractNumId w:val="10"/>
  </w:num>
  <w:num w:numId="14">
    <w:abstractNumId w:val="32"/>
  </w:num>
  <w:num w:numId="15">
    <w:abstractNumId w:val="15"/>
  </w:num>
  <w:num w:numId="16">
    <w:abstractNumId w:val="28"/>
  </w:num>
  <w:num w:numId="17">
    <w:abstractNumId w:val="25"/>
  </w:num>
  <w:num w:numId="18">
    <w:abstractNumId w:val="16"/>
  </w:num>
  <w:num w:numId="19">
    <w:abstractNumId w:val="2"/>
  </w:num>
  <w:num w:numId="20">
    <w:abstractNumId w:val="30"/>
  </w:num>
  <w:num w:numId="21">
    <w:abstractNumId w:val="27"/>
  </w:num>
  <w:num w:numId="22">
    <w:abstractNumId w:val="23"/>
  </w:num>
  <w:num w:numId="23">
    <w:abstractNumId w:val="4"/>
  </w:num>
  <w:num w:numId="24">
    <w:abstractNumId w:val="35"/>
  </w:num>
  <w:num w:numId="25">
    <w:abstractNumId w:val="14"/>
  </w:num>
  <w:num w:numId="26">
    <w:abstractNumId w:val="22"/>
  </w:num>
  <w:num w:numId="27">
    <w:abstractNumId w:val="6"/>
  </w:num>
  <w:num w:numId="28">
    <w:abstractNumId w:val="5"/>
  </w:num>
  <w:num w:numId="29">
    <w:abstractNumId w:val="21"/>
  </w:num>
  <w:num w:numId="30">
    <w:abstractNumId w:val="24"/>
  </w:num>
  <w:num w:numId="31">
    <w:abstractNumId w:val="9"/>
  </w:num>
  <w:num w:numId="32">
    <w:abstractNumId w:val="31"/>
  </w:num>
  <w:num w:numId="33">
    <w:abstractNumId w:val="12"/>
  </w:num>
  <w:num w:numId="34">
    <w:abstractNumId w:val="3"/>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FF"/>
    <w:rsid w:val="00000DFD"/>
    <w:rsid w:val="00051A37"/>
    <w:rsid w:val="000651F3"/>
    <w:rsid w:val="000903BC"/>
    <w:rsid w:val="000A145A"/>
    <w:rsid w:val="000F07BB"/>
    <w:rsid w:val="0012143B"/>
    <w:rsid w:val="00173C8B"/>
    <w:rsid w:val="00175A9B"/>
    <w:rsid w:val="001947DF"/>
    <w:rsid w:val="001B3E38"/>
    <w:rsid w:val="001C3381"/>
    <w:rsid w:val="001F0C05"/>
    <w:rsid w:val="001F50D6"/>
    <w:rsid w:val="00244AB4"/>
    <w:rsid w:val="00267510"/>
    <w:rsid w:val="00271A12"/>
    <w:rsid w:val="00284358"/>
    <w:rsid w:val="002931BB"/>
    <w:rsid w:val="00295BD6"/>
    <w:rsid w:val="002C211C"/>
    <w:rsid w:val="002E18D3"/>
    <w:rsid w:val="002F1FA1"/>
    <w:rsid w:val="002F4604"/>
    <w:rsid w:val="00341196"/>
    <w:rsid w:val="00350BC4"/>
    <w:rsid w:val="003529F9"/>
    <w:rsid w:val="0035412F"/>
    <w:rsid w:val="003558DA"/>
    <w:rsid w:val="00380FB1"/>
    <w:rsid w:val="003E368E"/>
    <w:rsid w:val="00434932"/>
    <w:rsid w:val="00440640"/>
    <w:rsid w:val="00446FE6"/>
    <w:rsid w:val="00450E9C"/>
    <w:rsid w:val="00471BFE"/>
    <w:rsid w:val="004927D5"/>
    <w:rsid w:val="004A1A21"/>
    <w:rsid w:val="004B7DB4"/>
    <w:rsid w:val="004C1F71"/>
    <w:rsid w:val="004D4FE5"/>
    <w:rsid w:val="00516D27"/>
    <w:rsid w:val="0056589B"/>
    <w:rsid w:val="005748FA"/>
    <w:rsid w:val="005B0560"/>
    <w:rsid w:val="006141F6"/>
    <w:rsid w:val="006170A4"/>
    <w:rsid w:val="00712659"/>
    <w:rsid w:val="00720FCD"/>
    <w:rsid w:val="00744E15"/>
    <w:rsid w:val="007474F1"/>
    <w:rsid w:val="007566FA"/>
    <w:rsid w:val="00783EF6"/>
    <w:rsid w:val="00796D39"/>
    <w:rsid w:val="007F3766"/>
    <w:rsid w:val="0080611B"/>
    <w:rsid w:val="0084569A"/>
    <w:rsid w:val="00847E63"/>
    <w:rsid w:val="00872338"/>
    <w:rsid w:val="008D6D9B"/>
    <w:rsid w:val="008F624A"/>
    <w:rsid w:val="00911C68"/>
    <w:rsid w:val="009159F0"/>
    <w:rsid w:val="00930EAF"/>
    <w:rsid w:val="00943629"/>
    <w:rsid w:val="009609D4"/>
    <w:rsid w:val="009C3EFC"/>
    <w:rsid w:val="009D4F7E"/>
    <w:rsid w:val="00A0715F"/>
    <w:rsid w:val="00A31EB0"/>
    <w:rsid w:val="00A60D6A"/>
    <w:rsid w:val="00A80B37"/>
    <w:rsid w:val="00AA4697"/>
    <w:rsid w:val="00AA57DF"/>
    <w:rsid w:val="00AC6917"/>
    <w:rsid w:val="00AC7246"/>
    <w:rsid w:val="00B131EA"/>
    <w:rsid w:val="00B32DFF"/>
    <w:rsid w:val="00B53867"/>
    <w:rsid w:val="00B53AE7"/>
    <w:rsid w:val="00BB0077"/>
    <w:rsid w:val="00BC10AB"/>
    <w:rsid w:val="00BF30A2"/>
    <w:rsid w:val="00BF6766"/>
    <w:rsid w:val="00C16C27"/>
    <w:rsid w:val="00C24A9A"/>
    <w:rsid w:val="00C411A5"/>
    <w:rsid w:val="00C528C8"/>
    <w:rsid w:val="00C62283"/>
    <w:rsid w:val="00C80A9A"/>
    <w:rsid w:val="00C900FF"/>
    <w:rsid w:val="00CA746B"/>
    <w:rsid w:val="00D50222"/>
    <w:rsid w:val="00D532C7"/>
    <w:rsid w:val="00D6745A"/>
    <w:rsid w:val="00D71866"/>
    <w:rsid w:val="00D93AC4"/>
    <w:rsid w:val="00DB4353"/>
    <w:rsid w:val="00DF2E6A"/>
    <w:rsid w:val="00E2757C"/>
    <w:rsid w:val="00E45641"/>
    <w:rsid w:val="00E96DB2"/>
    <w:rsid w:val="00EB74E0"/>
    <w:rsid w:val="00F55B4E"/>
    <w:rsid w:val="00F6636D"/>
    <w:rsid w:val="00F723B5"/>
    <w:rsid w:val="00F87102"/>
    <w:rsid w:val="00FB193B"/>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rmal"/>
    <w:link w:val="Heading2Char"/>
    <w:uiPriority w:val="9"/>
    <w:unhideWhenUsed/>
    <w:qFormat/>
    <w:rsid w:val="00AA4697"/>
    <w:pPr>
      <w:outlineLvl w:val="1"/>
    </w:pPr>
    <w:rPr>
      <w:b/>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AA4697"/>
    <w:rPr>
      <w:rFonts w:ascii="Arial" w:hAnsi="Arial" w:cs="Arial"/>
      <w:b/>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271A12"/>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71A12"/>
  </w:style>
  <w:style w:type="character" w:styleId="Strong">
    <w:name w:val="Strong"/>
    <w:basedOn w:val="DefaultParagraphFont"/>
    <w:uiPriority w:val="22"/>
    <w:qFormat/>
    <w:rsid w:val="00271A12"/>
    <w:rPr>
      <w:b/>
      <w:bCs/>
    </w:rPr>
  </w:style>
  <w:style w:type="character" w:customStyle="1" w:styleId="m2314294799181799953gmail-screenreader-only">
    <w:name w:val="m_2314294799181799953gmail-screenreader-only"/>
    <w:basedOn w:val="DefaultParagraphFont"/>
    <w:rsid w:val="00271A12"/>
  </w:style>
  <w:style w:type="character" w:styleId="Emphasis">
    <w:name w:val="Emphasis"/>
    <w:basedOn w:val="DefaultParagraphFont"/>
    <w:uiPriority w:val="20"/>
    <w:qFormat/>
    <w:rsid w:val="00271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33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sidek@montclair.edu" TargetMode="External"/><Relationship Id="rId13" Type="http://schemas.openxmlformats.org/officeDocument/2006/relationships/hyperlink" Target="http://www.montclair.edu/policies/student/student-conduct/academic-honesty/" TargetMode="External"/><Relationship Id="rId18" Type="http://schemas.openxmlformats.org/officeDocument/2006/relationships/hyperlink" Target="https://www.montclair.edu/university-colleg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montclair.edu/policies/" TargetMode="External"/><Relationship Id="rId17" Type="http://schemas.openxmlformats.org/officeDocument/2006/relationships/hyperlink" Target="http://www.montclair.edu/student-development-campus-life/center-for-advising-student-transitions/" TargetMode="External"/><Relationship Id="rId2" Type="http://schemas.openxmlformats.org/officeDocument/2006/relationships/styles" Target="styles.xml"/><Relationship Id="rId16" Type="http://schemas.openxmlformats.org/officeDocument/2006/relationships/hyperlink" Target="http://www.montclair.edu/center-for-writing-excellence/)" TargetMode="External"/><Relationship Id="rId20" Type="http://schemas.openxmlformats.org/officeDocument/2006/relationships/hyperlink" Target="http://www.montclair.edu/disability-resource-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clair.edu/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tclair.edu/center-for-writing-excellence/" TargetMode="External"/><Relationship Id="rId23" Type="http://schemas.openxmlformats.org/officeDocument/2006/relationships/fontTable" Target="fontTable.xml"/><Relationship Id="rId10" Type="http://schemas.openxmlformats.org/officeDocument/2006/relationships/hyperlink" Target="http://www.montclair.edu/dean-of-students/student-conduct/code-conduct/" TargetMode="External"/><Relationship Id="rId19" Type="http://schemas.openxmlformats.org/officeDocument/2006/relationships/hyperlink" Target="http://www.montclair.edu/disability-resource-center/" TargetMode="External"/><Relationship Id="rId4" Type="http://schemas.openxmlformats.org/officeDocument/2006/relationships/webSettings" Target="webSettings.xml"/><Relationship Id="rId9" Type="http://schemas.openxmlformats.org/officeDocument/2006/relationships/hyperlink" Target="http://usatoday.com/" TargetMode="External"/><Relationship Id="rId14" Type="http://schemas.openxmlformats.org/officeDocument/2006/relationships/hyperlink" Target="http://www.montclair.edu/policies/student/student-conduct/academic-hones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1491</Words>
  <Characters>8545</Characters>
  <Application>Microsoft Office Word</Application>
  <DocSecurity>0</DocSecurity>
  <Lines>267</Lines>
  <Paragraphs>161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Martin</cp:lastModifiedBy>
  <cp:revision>3</cp:revision>
  <dcterms:created xsi:type="dcterms:W3CDTF">2019-01-14T15:26:00Z</dcterms:created>
  <dcterms:modified xsi:type="dcterms:W3CDTF">2019-01-14T15:27:00Z</dcterms:modified>
</cp:coreProperties>
</file>